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20BD" w14:textId="77777777" w:rsidR="00D775A4" w:rsidRDefault="00D775A4" w:rsidP="00D775A4">
      <w:pPr>
        <w:spacing w:before="1"/>
        <w:ind w:left="4" w:right="6"/>
        <w:jc w:val="center"/>
        <w:rPr>
          <w:b/>
          <w:i/>
          <w:lang w:val="hu-HU"/>
        </w:rPr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BBTE</w:t>
      </w:r>
      <w:r>
        <w:rPr>
          <w:b/>
          <w:spacing w:val="-3"/>
        </w:rPr>
        <w:t xml:space="preserve"> </w:t>
      </w:r>
      <w:r>
        <w:rPr>
          <w:b/>
        </w:rPr>
        <w:t>SZÍNHÁZ</w:t>
      </w:r>
      <w:r>
        <w:rPr>
          <w:b/>
          <w:spacing w:val="-5"/>
        </w:rPr>
        <w:t xml:space="preserve"> </w:t>
      </w:r>
      <w:r>
        <w:rPr>
          <w:b/>
        </w:rPr>
        <w:t>ÉS</w:t>
      </w:r>
      <w:r>
        <w:rPr>
          <w:b/>
          <w:spacing w:val="-5"/>
        </w:rPr>
        <w:t xml:space="preserve"> </w:t>
      </w:r>
      <w:r>
        <w:rPr>
          <w:b/>
        </w:rPr>
        <w:t>FILM</w:t>
      </w:r>
      <w:r>
        <w:rPr>
          <w:b/>
          <w:spacing w:val="-2"/>
        </w:rPr>
        <w:t xml:space="preserve"> </w:t>
      </w:r>
      <w:r>
        <w:rPr>
          <w:b/>
        </w:rPr>
        <w:t>KAR,</w:t>
      </w:r>
      <w:r>
        <w:rPr>
          <w:b/>
          <w:spacing w:val="-1"/>
        </w:rPr>
        <w:t xml:space="preserve"> </w:t>
      </w:r>
      <w:r>
        <w:rPr>
          <w:b/>
        </w:rPr>
        <w:t>MAGYAR</w:t>
      </w:r>
      <w:r>
        <w:rPr>
          <w:b/>
          <w:spacing w:val="1"/>
        </w:rPr>
        <w:t xml:space="preserve"> </w:t>
      </w:r>
      <w:r>
        <w:rPr>
          <w:b/>
        </w:rPr>
        <w:t>SZÍNHÁZI</w:t>
      </w:r>
      <w:r>
        <w:rPr>
          <w:b/>
          <w:spacing w:val="-3"/>
        </w:rPr>
        <w:t xml:space="preserve"> </w:t>
      </w:r>
      <w:r>
        <w:rPr>
          <w:b/>
        </w:rPr>
        <w:t xml:space="preserve">INTÉZET </w:t>
      </w:r>
      <w:r>
        <w:rPr>
          <w:b/>
          <w:i/>
        </w:rPr>
        <w:t>felvételi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vizsgáinak</w:t>
      </w:r>
    </w:p>
    <w:p w14:paraId="07F4B92C" w14:textId="77777777" w:rsidR="00D775A4" w:rsidRDefault="00D775A4" w:rsidP="00D775A4">
      <w:pPr>
        <w:pStyle w:val="Heading1"/>
        <w:ind w:left="1829" w:right="1833"/>
        <w:jc w:val="center"/>
        <w:rPr>
          <w:b/>
          <w:sz w:val="24"/>
        </w:rPr>
      </w:pPr>
      <w:r>
        <w:t>megszervezésére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lebonyolítására</w:t>
      </w:r>
      <w:r>
        <w:rPr>
          <w:spacing w:val="-15"/>
        </w:rPr>
        <w:t xml:space="preserve"> </w:t>
      </w:r>
      <w:r>
        <w:t>vonatkozó</w:t>
      </w:r>
      <w:r>
        <w:rPr>
          <w:spacing w:val="-15"/>
        </w:rPr>
        <w:t xml:space="preserve"> </w:t>
      </w:r>
      <w:r>
        <w:t>szabályok, 2024. július – szeptember,</w:t>
      </w:r>
    </w:p>
    <w:p w14:paraId="52707D8A" w14:textId="77777777" w:rsidR="00D775A4" w:rsidRDefault="00D775A4" w:rsidP="00D775A4">
      <w:pPr>
        <w:ind w:right="6"/>
        <w:jc w:val="center"/>
        <w:rPr>
          <w:b/>
          <w:i/>
        </w:rPr>
      </w:pPr>
      <w:r>
        <w:rPr>
          <w:b/>
          <w:i/>
          <w:u w:val="single"/>
        </w:rPr>
        <w:t>Mesteri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2"/>
          <w:u w:val="single"/>
        </w:rPr>
        <w:t>képzés</w:t>
      </w:r>
    </w:p>
    <w:p w14:paraId="408CE595" w14:textId="77777777" w:rsidR="00D775A4" w:rsidRDefault="00D775A4" w:rsidP="00D775A4">
      <w:pPr>
        <w:pStyle w:val="BodyText"/>
        <w:rPr>
          <w:b/>
          <w:i/>
        </w:rPr>
      </w:pPr>
    </w:p>
    <w:p w14:paraId="785065C9" w14:textId="77777777" w:rsidR="00D775A4" w:rsidRDefault="00D775A4" w:rsidP="00D775A4">
      <w:pPr>
        <w:pStyle w:val="Heading1"/>
        <w:rPr>
          <w:b/>
        </w:rPr>
      </w:pPr>
      <w:r>
        <w:t>MESTERI</w:t>
      </w:r>
      <w:r>
        <w:rPr>
          <w:spacing w:val="-9"/>
        </w:rPr>
        <w:t xml:space="preserve"> </w:t>
      </w:r>
      <w:r>
        <w:t>KÉPZÉS:</w:t>
      </w:r>
      <w:r>
        <w:rPr>
          <w:spacing w:val="-8"/>
        </w:rPr>
        <w:t xml:space="preserve"> </w:t>
      </w:r>
      <w:r>
        <w:t>Kortárs</w:t>
      </w:r>
      <w:r>
        <w:rPr>
          <w:spacing w:val="-9"/>
        </w:rPr>
        <w:t xml:space="preserve"> </w:t>
      </w:r>
      <w:r>
        <w:t>Színház</w:t>
      </w:r>
      <w:r>
        <w:rPr>
          <w:spacing w:val="-10"/>
        </w:rPr>
        <w:t xml:space="preserve"> </w:t>
      </w:r>
      <w:r>
        <w:t>mesterképzés</w:t>
      </w:r>
      <w:r>
        <w:rPr>
          <w:spacing w:val="-8"/>
        </w:rPr>
        <w:t xml:space="preserve"> </w:t>
      </w:r>
      <w:r>
        <w:t>(Színművészet</w:t>
      </w:r>
      <w:r>
        <w:rPr>
          <w:spacing w:val="-9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Színháztudomány)</w:t>
      </w:r>
      <w:r>
        <w:rPr>
          <w:spacing w:val="-3"/>
        </w:rPr>
        <w:t xml:space="preserve"> </w:t>
      </w:r>
      <w:r>
        <w:t>– magyar nyelven</w:t>
      </w:r>
    </w:p>
    <w:p w14:paraId="3F5DB5FF" w14:textId="77777777" w:rsidR="00D775A4" w:rsidRDefault="00D775A4" w:rsidP="00D775A4">
      <w:pPr>
        <w:spacing w:line="276" w:lineRule="auto"/>
        <w:ind w:left="138" w:right="6151"/>
      </w:pPr>
      <w:r>
        <w:t>Bolognai</w:t>
      </w:r>
      <w:r>
        <w:rPr>
          <w:spacing w:val="-15"/>
        </w:rPr>
        <w:t xml:space="preserve"> </w:t>
      </w:r>
      <w:r>
        <w:t>rendszerű</w:t>
      </w:r>
      <w:r>
        <w:rPr>
          <w:spacing w:val="-15"/>
        </w:rPr>
        <w:t xml:space="preserve"> </w:t>
      </w:r>
      <w:r>
        <w:t>akkreditált</w:t>
      </w:r>
      <w:r>
        <w:rPr>
          <w:spacing w:val="-15"/>
        </w:rPr>
        <w:t xml:space="preserve"> </w:t>
      </w:r>
      <w:r>
        <w:t xml:space="preserve">képzés </w:t>
      </w:r>
      <w:r>
        <w:rPr>
          <w:b/>
        </w:rPr>
        <w:t xml:space="preserve">Tanulmányok ideje: </w:t>
      </w:r>
      <w:r>
        <w:t xml:space="preserve">4 félév </w:t>
      </w:r>
      <w:r>
        <w:rPr>
          <w:b/>
        </w:rPr>
        <w:t xml:space="preserve">Program típusa: </w:t>
      </w:r>
      <w:r>
        <w:t>szakmesteri képzés</w:t>
      </w:r>
    </w:p>
    <w:p w14:paraId="091BD9B9" w14:textId="77777777" w:rsidR="00D775A4" w:rsidRDefault="00D775A4" w:rsidP="00D775A4">
      <w:pPr>
        <w:pStyle w:val="BodyText"/>
        <w:spacing w:before="6"/>
      </w:pPr>
    </w:p>
    <w:p w14:paraId="0C7C38C5" w14:textId="77777777" w:rsidR="00D775A4" w:rsidRDefault="00D775A4" w:rsidP="00D775A4">
      <w:pPr>
        <w:pStyle w:val="Heading2"/>
      </w:pPr>
      <w:r>
        <w:rPr>
          <w:color w:val="202020"/>
        </w:rPr>
        <w:t>A szakirány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2"/>
        </w:rPr>
        <w:t>leírása:</w:t>
      </w:r>
    </w:p>
    <w:p w14:paraId="149A97A4" w14:textId="77777777" w:rsidR="00D775A4" w:rsidRDefault="00D775A4" w:rsidP="00D775A4">
      <w:pPr>
        <w:pStyle w:val="BodyText"/>
        <w:spacing w:before="43"/>
        <w:rPr>
          <w:b/>
          <w:i/>
        </w:rPr>
      </w:pPr>
    </w:p>
    <w:p w14:paraId="09B8194A" w14:textId="77777777" w:rsidR="00D775A4" w:rsidRDefault="00D775A4" w:rsidP="00D775A4">
      <w:pPr>
        <w:pStyle w:val="BodyText"/>
        <w:spacing w:line="276" w:lineRule="auto"/>
        <w:ind w:left="138" w:right="137"/>
        <w:jc w:val="both"/>
      </w:pPr>
      <w:r>
        <w:t>A mesteri képzés elsősorban azoknak szól, akik sikeresen államvizsgáztak alapképzésen Színház és Előadóművészet</w:t>
      </w:r>
      <w:r>
        <w:rPr>
          <w:spacing w:val="-1"/>
        </w:rPr>
        <w:t xml:space="preserve"> </w:t>
      </w:r>
      <w:r>
        <w:t>(színészet, bábszínészet,</w:t>
      </w:r>
      <w:r>
        <w:rPr>
          <w:spacing w:val="-1"/>
        </w:rPr>
        <w:t xml:space="preserve"> </w:t>
      </w:r>
      <w:r>
        <w:t>koreográfia,</w:t>
      </w:r>
      <w:r>
        <w:rPr>
          <w:spacing w:val="-1"/>
        </w:rPr>
        <w:t xml:space="preserve"> </w:t>
      </w:r>
      <w:r>
        <w:t>teatrológia)</w:t>
      </w:r>
      <w:r>
        <w:rPr>
          <w:spacing w:val="-2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kapcsolódó</w:t>
      </w:r>
      <w:r>
        <w:rPr>
          <w:spacing w:val="-1"/>
        </w:rPr>
        <w:t xml:space="preserve"> </w:t>
      </w:r>
      <w:r>
        <w:t>területeken (magyar nyelv és irodalom, vizuális művészetek, zene). A képzés a színházi kultúra gazdagítását célzó interdiszciplináris tanfolyamokat kínál, amelyek célja a tehetség, a találékonyság, a spontaneitás és a képzelet fejlesztése és elmélyítése. A képzés interdiszciplináris jellege számos előnyt kínál: egyrészt minden mesteri hallgatónak lehetősége nyílik új művészeti irányok feltérképezésére a kortárs magyar, román és nemzetközi színház területén, az előadóművészetek elméleti ismereteinek elmélyítésével együtt. A mesterszakos hallgatók közös művészeti és kísérleti projektjeik révén egymáshoz is kapcsolódnak.</w:t>
      </w:r>
    </w:p>
    <w:p w14:paraId="76AEF3E3" w14:textId="77777777" w:rsidR="00D775A4" w:rsidRDefault="00D775A4" w:rsidP="00D775A4">
      <w:pPr>
        <w:pStyle w:val="BodyText"/>
        <w:spacing w:before="10"/>
      </w:pPr>
    </w:p>
    <w:p w14:paraId="30CF3AA9" w14:textId="77777777" w:rsidR="00D775A4" w:rsidRDefault="00D775A4" w:rsidP="00D775A4">
      <w:pPr>
        <w:pStyle w:val="Heading2"/>
      </w:pPr>
      <w:r>
        <w:rPr>
          <w:color w:val="202020"/>
        </w:rPr>
        <w:t>FELVÉTELI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VIZSGA:</w:t>
      </w:r>
    </w:p>
    <w:p w14:paraId="190A2E27" w14:textId="77777777" w:rsidR="00D775A4" w:rsidRDefault="00D775A4" w:rsidP="00D775A4">
      <w:pPr>
        <w:pStyle w:val="BodyText"/>
        <w:spacing w:before="39"/>
        <w:rPr>
          <w:b/>
          <w:i/>
        </w:rPr>
      </w:pPr>
    </w:p>
    <w:p w14:paraId="36994FF5" w14:textId="77777777" w:rsidR="00D775A4" w:rsidRDefault="00D775A4" w:rsidP="00D775A4">
      <w:pPr>
        <w:pStyle w:val="BodyText"/>
        <w:spacing w:line="276" w:lineRule="auto"/>
        <w:ind w:left="138" w:right="144"/>
        <w:jc w:val="both"/>
      </w:pPr>
      <w:r>
        <w:rPr>
          <w:b/>
        </w:rPr>
        <w:t xml:space="preserve">Szóbeli vizsga: </w:t>
      </w:r>
      <w:r>
        <w:t>A jelentkező a Színház és Előadóművészetek területéhez kötődő, írott, kreatív vagy szakmai kutatási tervet mutat be, amelynek tükröznie kell a szakirány választásának indoklását.</w:t>
      </w:r>
    </w:p>
    <w:p w14:paraId="329D2FEA" w14:textId="77777777" w:rsidR="00D775A4" w:rsidRDefault="00D775A4" w:rsidP="00D775A4">
      <w:pPr>
        <w:pStyle w:val="BodyText"/>
        <w:spacing w:line="276" w:lineRule="auto"/>
        <w:ind w:left="138" w:right="145"/>
        <w:jc w:val="both"/>
      </w:pPr>
      <w:r>
        <w:t>A</w:t>
      </w:r>
      <w:r>
        <w:rPr>
          <w:spacing w:val="-2"/>
        </w:rPr>
        <w:t xml:space="preserve"> </w:t>
      </w:r>
      <w:r>
        <w:t>tervleírást a</w:t>
      </w:r>
      <w:r>
        <w:rPr>
          <w:spacing w:val="-2"/>
        </w:rPr>
        <w:t xml:space="preserve"> </w:t>
      </w:r>
      <w:r>
        <w:t>beiratkozásnál kell leadni a</w:t>
      </w:r>
      <w:r>
        <w:rPr>
          <w:spacing w:val="-2"/>
        </w:rPr>
        <w:t xml:space="preserve"> </w:t>
      </w:r>
      <w:r>
        <w:t>többi dokumentummal együtt.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leírást a</w:t>
      </w:r>
      <w:r>
        <w:rPr>
          <w:spacing w:val="-2"/>
        </w:rPr>
        <w:t xml:space="preserve"> </w:t>
      </w:r>
      <w:r>
        <w:t>bizottsági titkár legkevesebb 2 nappal a felvételi vizsga előtt továbbítja a felvételi bizottság felé, kizárólag elektronikus úton (emailen vagy felhőn keresztűl).</w:t>
      </w:r>
    </w:p>
    <w:p w14:paraId="5343E98A" w14:textId="77777777" w:rsidR="00D775A4" w:rsidRDefault="00D775A4" w:rsidP="00D775A4">
      <w:pPr>
        <w:pStyle w:val="BodyText"/>
        <w:spacing w:line="276" w:lineRule="auto"/>
        <w:ind w:left="138" w:right="134"/>
        <w:jc w:val="both"/>
      </w:pPr>
      <w:r>
        <w:t>A</w:t>
      </w:r>
      <w:r>
        <w:rPr>
          <w:spacing w:val="-14"/>
        </w:rPr>
        <w:t xml:space="preserve"> </w:t>
      </w:r>
      <w:r>
        <w:t>tervleirásnak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következő</w:t>
      </w:r>
      <w:r>
        <w:rPr>
          <w:spacing w:val="-13"/>
        </w:rPr>
        <w:t xml:space="preserve"> </w:t>
      </w:r>
      <w:r>
        <w:t>formai</w:t>
      </w:r>
      <w:r>
        <w:rPr>
          <w:spacing w:val="-13"/>
        </w:rPr>
        <w:t xml:space="preserve"> </w:t>
      </w:r>
      <w:r>
        <w:t>követelményekhez</w:t>
      </w:r>
      <w:r>
        <w:rPr>
          <w:spacing w:val="-14"/>
        </w:rPr>
        <w:t xml:space="preserve"> </w:t>
      </w:r>
      <w:r>
        <w:t>kell</w:t>
      </w:r>
      <w:r>
        <w:rPr>
          <w:spacing w:val="-13"/>
        </w:rPr>
        <w:t xml:space="preserve"> </w:t>
      </w:r>
      <w:r>
        <w:t>alkalmazkodnia:</w:t>
      </w:r>
      <w:r>
        <w:rPr>
          <w:spacing w:val="-11"/>
        </w:rPr>
        <w:t xml:space="preserve"> </w:t>
      </w:r>
      <w:r>
        <w:t>Times</w:t>
      </w:r>
      <w:r>
        <w:rPr>
          <w:spacing w:val="-13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Roman</w:t>
      </w:r>
      <w:r>
        <w:rPr>
          <w:spacing w:val="-13"/>
        </w:rPr>
        <w:t xml:space="preserve"> </w:t>
      </w:r>
      <w:r>
        <w:t xml:space="preserve">vagy Calibri betűtípus, 12-es betűméret, A4-es formátum, 1,5 sorköz, min. 5 oldal terjedelemben. Ezt követi egy bibliográfia, amely legalább 5 releváns referenciát tartalmaz a </w:t>
      </w:r>
      <w:r>
        <w:lastRenderedPageBreak/>
        <w:t>javasolt projektre.</w:t>
      </w:r>
    </w:p>
    <w:p w14:paraId="6F63428C" w14:textId="77777777" w:rsidR="00D775A4" w:rsidRDefault="00D775A4" w:rsidP="00D775A4">
      <w:pPr>
        <w:pStyle w:val="BodyText"/>
        <w:spacing w:before="275" w:line="276" w:lineRule="auto"/>
        <w:ind w:left="138" w:right="140"/>
        <w:jc w:val="both"/>
      </w:pPr>
      <w:r>
        <w:rPr>
          <w:color w:val="202020"/>
        </w:rPr>
        <w:t xml:space="preserve">Megjegyzés: </w:t>
      </w:r>
      <w:r>
        <w:t>A kutatási projektben meg kell határozni a kutatás célkitűzéseit, a választott kutatási téma fontosságát, a felhasznált módszertant, a munkatervet. A jelöltnek bizonyítani kell a projekt irányításának képességét. Kreatív projektek (színdarab, színházi vagy filmforgatókönyv, videoművészet,</w:t>
      </w:r>
      <w:r>
        <w:rPr>
          <w:spacing w:val="-4"/>
        </w:rPr>
        <w:t xml:space="preserve"> </w:t>
      </w:r>
      <w:r>
        <w:t>multimédia</w:t>
      </w:r>
      <w:r>
        <w:rPr>
          <w:spacing w:val="-4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stb.)</w:t>
      </w:r>
      <w:r>
        <w:rPr>
          <w:spacing w:val="-4"/>
        </w:rPr>
        <w:t xml:space="preserve"> </w:t>
      </w:r>
      <w:r>
        <w:t>esetében</w:t>
      </w:r>
      <w:r>
        <w:rPr>
          <w:spacing w:val="-1"/>
        </w:rPr>
        <w:t xml:space="preserve"> </w:t>
      </w:r>
      <w:r>
        <w:t>tartalmazniuk</w:t>
      </w:r>
      <w:r>
        <w:rPr>
          <w:spacing w:val="-3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indoklást,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célközönséget,</w:t>
      </w:r>
      <w:r>
        <w:rPr>
          <w:spacing w:val="-3"/>
        </w:rPr>
        <w:t xml:space="preserve"> </w:t>
      </w:r>
      <w:r>
        <w:t>a szerkezet vázlatát, a szinopszist, valamint a projekt megvalósíthatóságáért érvelő részt.</w:t>
      </w:r>
    </w:p>
    <w:p w14:paraId="4DFCF8E2" w14:textId="77777777" w:rsidR="00D775A4" w:rsidRDefault="00D775A4" w:rsidP="00D775A4">
      <w:pPr>
        <w:pStyle w:val="BodyText"/>
        <w:spacing w:before="5"/>
      </w:pPr>
    </w:p>
    <w:p w14:paraId="7CE4D209" w14:textId="77777777" w:rsidR="00D775A4" w:rsidRDefault="00D775A4" w:rsidP="00D775A4">
      <w:pPr>
        <w:ind w:left="138"/>
        <w:rPr>
          <w:i/>
        </w:rPr>
      </w:pPr>
      <w:r>
        <w:rPr>
          <w:i/>
        </w:rPr>
        <w:t>Értékelési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szempontok:</w:t>
      </w:r>
    </w:p>
    <w:p w14:paraId="715A9E99" w14:textId="77777777" w:rsidR="00D775A4" w:rsidRDefault="00D775A4" w:rsidP="00D775A4">
      <w:pPr>
        <w:pStyle w:val="ListParagraph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left="781" w:hanging="357"/>
        <w:contextualSpacing w:val="0"/>
        <w:jc w:val="left"/>
      </w:pPr>
      <w:r>
        <w:t>a</w:t>
      </w:r>
      <w:r>
        <w:rPr>
          <w:spacing w:val="-8"/>
        </w:rPr>
        <w:t xml:space="preserve"> </w:t>
      </w:r>
      <w:r>
        <w:t>szakmai</w:t>
      </w:r>
      <w:r>
        <w:rPr>
          <w:spacing w:val="-1"/>
        </w:rPr>
        <w:t xml:space="preserve"> </w:t>
      </w:r>
      <w:r>
        <w:t>kreatív vagy</w:t>
      </w:r>
      <w:r>
        <w:rPr>
          <w:spacing w:val="-6"/>
        </w:rPr>
        <w:t xml:space="preserve"> </w:t>
      </w:r>
      <w:r>
        <w:t>kutatási</w:t>
      </w:r>
      <w:r>
        <w:rPr>
          <w:spacing w:val="-1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tárgyának</w:t>
      </w:r>
      <w:r>
        <w:rPr>
          <w:spacing w:val="4"/>
        </w:rPr>
        <w:t xml:space="preserve"> </w:t>
      </w:r>
      <w:r>
        <w:t xml:space="preserve">fontossága </w:t>
      </w:r>
      <w:r>
        <w:rPr>
          <w:spacing w:val="-5"/>
        </w:rPr>
        <w:t>2p.</w:t>
      </w:r>
    </w:p>
    <w:p w14:paraId="151B18CE" w14:textId="77777777" w:rsidR="00D775A4" w:rsidRDefault="00D775A4" w:rsidP="00D775A4">
      <w:pPr>
        <w:pStyle w:val="ListParagraph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before="206" w:after="0" w:line="240" w:lineRule="auto"/>
        <w:ind w:left="781" w:hanging="357"/>
        <w:contextualSpacing w:val="0"/>
        <w:jc w:val="left"/>
      </w:pPr>
      <w:r>
        <w:t>a</w:t>
      </w:r>
      <w:r>
        <w:rPr>
          <w:spacing w:val="-8"/>
        </w:rPr>
        <w:t xml:space="preserve"> </w:t>
      </w:r>
      <w:r>
        <w:t>javasolt</w:t>
      </w:r>
      <w:r>
        <w:rPr>
          <w:spacing w:val="-1"/>
        </w:rPr>
        <w:t xml:space="preserve"> </w:t>
      </w:r>
      <w:r>
        <w:t>alkotás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kutatás</w:t>
      </w:r>
      <w:r>
        <w:rPr>
          <w:spacing w:val="-2"/>
        </w:rPr>
        <w:t xml:space="preserve"> </w:t>
      </w:r>
      <w:r>
        <w:t>kontextusba</w:t>
      </w:r>
      <w:r>
        <w:rPr>
          <w:spacing w:val="-3"/>
        </w:rPr>
        <w:t xml:space="preserve"> </w:t>
      </w:r>
      <w:r>
        <w:t>helyezése</w:t>
      </w:r>
      <w:r>
        <w:rPr>
          <w:spacing w:val="6"/>
        </w:rPr>
        <w:t xml:space="preserve"> </w:t>
      </w:r>
      <w:r>
        <w:rPr>
          <w:spacing w:val="-5"/>
        </w:rPr>
        <w:t>2p.</w:t>
      </w:r>
    </w:p>
    <w:p w14:paraId="4B934B6F" w14:textId="77777777" w:rsidR="00D775A4" w:rsidRDefault="00D775A4" w:rsidP="00D775A4">
      <w:pPr>
        <w:pStyle w:val="ListParagraph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before="43" w:after="0" w:line="240" w:lineRule="auto"/>
        <w:ind w:left="781" w:hanging="357"/>
        <w:contextualSpacing w:val="0"/>
        <w:jc w:val="left"/>
      </w:pPr>
      <w:r>
        <w:t>stílus,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bemutatás</w:t>
      </w:r>
      <w:r>
        <w:rPr>
          <w:spacing w:val="-1"/>
        </w:rPr>
        <w:t xml:space="preserve"> </w:t>
      </w:r>
      <w:r>
        <w:t>módja</w:t>
      </w:r>
      <w:r>
        <w:rPr>
          <w:spacing w:val="-2"/>
        </w:rPr>
        <w:t xml:space="preserve"> </w:t>
      </w:r>
      <w:r>
        <w:rPr>
          <w:spacing w:val="-5"/>
        </w:rPr>
        <w:t>1p.</w:t>
      </w:r>
    </w:p>
    <w:p w14:paraId="6CC1CECB" w14:textId="77777777" w:rsidR="00D775A4" w:rsidRDefault="00D775A4" w:rsidP="00D775A4">
      <w:pPr>
        <w:pStyle w:val="ListParagraph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before="41" w:after="0" w:line="240" w:lineRule="auto"/>
        <w:ind w:left="781" w:hanging="357"/>
        <w:contextualSpacing w:val="0"/>
        <w:jc w:val="left"/>
      </w:pPr>
      <w:r>
        <w:t>a</w:t>
      </w:r>
      <w:r>
        <w:rPr>
          <w:spacing w:val="-8"/>
        </w:rPr>
        <w:t xml:space="preserve"> </w:t>
      </w:r>
      <w:r>
        <w:t>javasolt módszertan</w:t>
      </w:r>
      <w:r>
        <w:rPr>
          <w:spacing w:val="-3"/>
        </w:rPr>
        <w:t xml:space="preserve"> </w:t>
      </w:r>
      <w:r>
        <w:t>relevanciája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 xml:space="preserve">újszerűsége </w:t>
      </w:r>
      <w:r>
        <w:rPr>
          <w:spacing w:val="-5"/>
        </w:rPr>
        <w:t>2p.</w:t>
      </w:r>
    </w:p>
    <w:p w14:paraId="62272A0B" w14:textId="77777777" w:rsidR="00D775A4" w:rsidRDefault="00D775A4" w:rsidP="00D775A4">
      <w:pPr>
        <w:pStyle w:val="ListParagraph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before="41" w:after="0" w:line="240" w:lineRule="auto"/>
        <w:ind w:left="781" w:hanging="357"/>
        <w:contextualSpacing w:val="0"/>
        <w:jc w:val="left"/>
      </w:pPr>
      <w:r>
        <w:t>a</w:t>
      </w:r>
      <w:r>
        <w:rPr>
          <w:spacing w:val="-8"/>
        </w:rPr>
        <w:t xml:space="preserve"> </w:t>
      </w:r>
      <w:r>
        <w:t>jelölt</w:t>
      </w:r>
      <w:r>
        <w:rPr>
          <w:spacing w:val="-4"/>
        </w:rPr>
        <w:t xml:space="preserve"> </w:t>
      </w:r>
      <w:r>
        <w:t>projektirányítási képessége</w:t>
      </w:r>
      <w:r>
        <w:rPr>
          <w:spacing w:val="-3"/>
        </w:rPr>
        <w:t xml:space="preserve"> </w:t>
      </w:r>
      <w:r>
        <w:rPr>
          <w:spacing w:val="-5"/>
        </w:rPr>
        <w:t>2p.</w:t>
      </w:r>
    </w:p>
    <w:p w14:paraId="1384E235" w14:textId="77777777" w:rsidR="00D775A4" w:rsidRDefault="00D775A4" w:rsidP="00D775A4">
      <w:pPr>
        <w:pStyle w:val="ListParagraph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before="41" w:after="0" w:line="240" w:lineRule="auto"/>
        <w:ind w:left="781" w:hanging="357"/>
        <w:contextualSpacing w:val="0"/>
        <w:jc w:val="left"/>
      </w:pPr>
      <w:r>
        <w:t>a</w:t>
      </w:r>
      <w:r>
        <w:rPr>
          <w:spacing w:val="-8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néhány</w:t>
      </w:r>
      <w:r>
        <w:rPr>
          <w:spacing w:val="-5"/>
        </w:rPr>
        <w:t xml:space="preserve"> </w:t>
      </w:r>
      <w:r>
        <w:t>megvalósíthatósági</w:t>
      </w:r>
      <w:r>
        <w:rPr>
          <w:spacing w:val="-1"/>
        </w:rPr>
        <w:t xml:space="preserve"> </w:t>
      </w:r>
      <w:r>
        <w:t>elemének</w:t>
      </w:r>
      <w:r>
        <w:rPr>
          <w:spacing w:val="-1"/>
        </w:rPr>
        <w:t xml:space="preserve"> </w:t>
      </w:r>
      <w:r>
        <w:t>részletezése</w:t>
      </w:r>
      <w:r>
        <w:rPr>
          <w:spacing w:val="1"/>
        </w:rPr>
        <w:t xml:space="preserve"> </w:t>
      </w:r>
      <w:r>
        <w:rPr>
          <w:spacing w:val="-5"/>
        </w:rPr>
        <w:t>1p.</w:t>
      </w:r>
    </w:p>
    <w:p w14:paraId="6BE6C88B" w14:textId="77777777" w:rsidR="00D775A4" w:rsidRDefault="00D775A4" w:rsidP="00D775A4">
      <w:pPr>
        <w:pStyle w:val="BodyText"/>
        <w:spacing w:before="36"/>
      </w:pPr>
    </w:p>
    <w:p w14:paraId="0FA86CAB" w14:textId="77777777" w:rsidR="00D775A4" w:rsidRDefault="00D775A4" w:rsidP="00D775A4">
      <w:pPr>
        <w:ind w:left="138"/>
        <w:rPr>
          <w:i/>
        </w:rPr>
      </w:pPr>
      <w:r>
        <w:rPr>
          <w:i/>
        </w:rPr>
        <w:t>Egyenlő</w:t>
      </w:r>
      <w:r>
        <w:rPr>
          <w:i/>
          <w:spacing w:val="-7"/>
        </w:rPr>
        <w:t xml:space="preserve"> </w:t>
      </w:r>
      <w:r>
        <w:rPr>
          <w:i/>
        </w:rPr>
        <w:t>pontszám</w:t>
      </w:r>
      <w:r>
        <w:rPr>
          <w:i/>
          <w:spacing w:val="-6"/>
        </w:rPr>
        <w:t xml:space="preserve"> </w:t>
      </w:r>
      <w:r>
        <w:rPr>
          <w:i/>
        </w:rPr>
        <w:t>esetén</w:t>
      </w:r>
      <w:r>
        <w:rPr>
          <w:i/>
          <w:spacing w:val="-2"/>
        </w:rPr>
        <w:t xml:space="preserve"> </w:t>
      </w:r>
      <w:r>
        <w:rPr>
          <w:i/>
        </w:rPr>
        <w:t>különbözeti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kritériumok:</w:t>
      </w:r>
    </w:p>
    <w:p w14:paraId="4B5D8C73" w14:textId="77777777" w:rsidR="00D775A4" w:rsidRDefault="00D775A4" w:rsidP="00D775A4">
      <w:pPr>
        <w:pStyle w:val="ListParagraph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after="0" w:line="240" w:lineRule="auto"/>
        <w:ind w:left="781" w:hanging="357"/>
        <w:contextualSpacing w:val="0"/>
        <w:jc w:val="left"/>
      </w:pPr>
      <w:r>
        <w:t>Egyetemi</w:t>
      </w:r>
      <w:r>
        <w:rPr>
          <w:spacing w:val="-7"/>
        </w:rPr>
        <w:t xml:space="preserve"> </w:t>
      </w:r>
      <w:r>
        <w:t>záróvizsga</w:t>
      </w:r>
      <w:r>
        <w:rPr>
          <w:spacing w:val="-5"/>
        </w:rPr>
        <w:t xml:space="preserve"> </w:t>
      </w:r>
      <w:r>
        <w:rPr>
          <w:spacing w:val="-2"/>
        </w:rPr>
        <w:t>általánosa</w:t>
      </w:r>
    </w:p>
    <w:p w14:paraId="5EE1F7AF" w14:textId="77777777" w:rsidR="00D775A4" w:rsidRDefault="00D775A4" w:rsidP="00D775A4">
      <w:pPr>
        <w:pStyle w:val="ListParagraph"/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before="43" w:after="0" w:line="240" w:lineRule="auto"/>
        <w:ind w:left="781" w:hanging="357"/>
        <w:contextualSpacing w:val="0"/>
        <w:jc w:val="left"/>
      </w:pPr>
      <w:r>
        <w:t>Érettségi</w:t>
      </w:r>
      <w:r>
        <w:rPr>
          <w:spacing w:val="-6"/>
        </w:rPr>
        <w:t xml:space="preserve"> </w:t>
      </w:r>
      <w:r>
        <w:t>vizsga</w:t>
      </w:r>
      <w:r>
        <w:rPr>
          <w:spacing w:val="-2"/>
        </w:rPr>
        <w:t xml:space="preserve"> általánosa</w:t>
      </w:r>
    </w:p>
    <w:p w14:paraId="1DE7E199" w14:textId="77777777" w:rsidR="00D775A4" w:rsidRDefault="00D775A4" w:rsidP="00D775A4">
      <w:pPr>
        <w:pStyle w:val="BodyText"/>
        <w:spacing w:before="39"/>
      </w:pPr>
    </w:p>
    <w:p w14:paraId="63C66912" w14:textId="77777777" w:rsidR="00D775A4" w:rsidRDefault="00D775A4" w:rsidP="00D775A4">
      <w:pPr>
        <w:pStyle w:val="Heading1"/>
        <w:ind w:left="501"/>
      </w:pPr>
      <w:r>
        <w:t>A</w:t>
      </w:r>
      <w:r>
        <w:rPr>
          <w:spacing w:val="-10"/>
        </w:rPr>
        <w:t xml:space="preserve"> </w:t>
      </w:r>
      <w:r>
        <w:t>végső</w:t>
      </w:r>
      <w:r>
        <w:rPr>
          <w:spacing w:val="-1"/>
        </w:rPr>
        <w:t xml:space="preserve"> </w:t>
      </w:r>
      <w:r>
        <w:t>jegy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bizottság</w:t>
      </w:r>
      <w:r>
        <w:rPr>
          <w:spacing w:val="-2"/>
        </w:rPr>
        <w:t xml:space="preserve"> </w:t>
      </w:r>
      <w:r>
        <w:t>által</w:t>
      </w:r>
      <w:r>
        <w:rPr>
          <w:spacing w:val="-1"/>
        </w:rPr>
        <w:t xml:space="preserve"> </w:t>
      </w:r>
      <w:r>
        <w:t>adott</w:t>
      </w:r>
      <w:r>
        <w:rPr>
          <w:spacing w:val="-5"/>
        </w:rPr>
        <w:t xml:space="preserve"> </w:t>
      </w:r>
      <w:r>
        <w:t>jegyek számtani</w:t>
      </w:r>
      <w:r>
        <w:rPr>
          <w:spacing w:val="-2"/>
        </w:rPr>
        <w:t xml:space="preserve"> </w:t>
      </w:r>
      <w:r>
        <w:t>átlaga</w:t>
      </w:r>
      <w:r>
        <w:rPr>
          <w:spacing w:val="-1"/>
        </w:rPr>
        <w:t xml:space="preserve"> </w:t>
      </w:r>
      <w:r>
        <w:t>(két</w:t>
      </w:r>
      <w:r>
        <w:rPr>
          <w:spacing w:val="-2"/>
        </w:rPr>
        <w:t xml:space="preserve"> </w:t>
      </w:r>
      <w:r>
        <w:t>tizedes</w:t>
      </w:r>
      <w:r>
        <w:rPr>
          <w:spacing w:val="1"/>
        </w:rPr>
        <w:t xml:space="preserve"> </w:t>
      </w:r>
      <w:r>
        <w:rPr>
          <w:spacing w:val="-2"/>
        </w:rPr>
        <w:t>pontossággal).</w:t>
      </w:r>
    </w:p>
    <w:p w14:paraId="4DB9C41C" w14:textId="77777777" w:rsidR="00D775A4" w:rsidRDefault="00D775A4" w:rsidP="00D775A4">
      <w:pPr>
        <w:pStyle w:val="BodyText"/>
        <w:spacing w:before="264"/>
        <w:ind w:left="138"/>
      </w:pPr>
      <w:r>
        <w:rPr>
          <w:b/>
        </w:rPr>
        <w:t>MEGJEGYZÉS</w:t>
      </w:r>
      <w:r>
        <w:t>: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szóbeli</w:t>
      </w:r>
      <w:r>
        <w:rPr>
          <w:spacing w:val="-1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gyakorlati nem</w:t>
      </w:r>
      <w:r>
        <w:rPr>
          <w:spacing w:val="1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rPr>
          <w:spacing w:val="-2"/>
        </w:rPr>
        <w:t>megfellebbezni.</w:t>
      </w:r>
    </w:p>
    <w:p w14:paraId="6AA54794" w14:textId="77777777" w:rsidR="00D775A4" w:rsidRDefault="00D775A4" w:rsidP="00D775A4">
      <w:pPr>
        <w:pStyle w:val="BodyText"/>
        <w:ind w:left="138" w:right="285"/>
      </w:pPr>
      <w:r>
        <w:rPr>
          <w:b/>
        </w:rPr>
        <w:t>FIGYELEM</w:t>
      </w:r>
      <w:r>
        <w:t>: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bejutási</w:t>
      </w:r>
      <w:r>
        <w:rPr>
          <w:spacing w:val="-4"/>
        </w:rPr>
        <w:t xml:space="preserve"> </w:t>
      </w:r>
      <w:r>
        <w:t>jegy</w:t>
      </w:r>
      <w:r>
        <w:rPr>
          <w:spacing w:val="-11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lehet</w:t>
      </w:r>
      <w:r>
        <w:rPr>
          <w:spacing w:val="-5"/>
        </w:rPr>
        <w:t xml:space="preserve"> </w:t>
      </w:r>
      <w:r>
        <w:t>kisebb,</w:t>
      </w:r>
      <w:r>
        <w:rPr>
          <w:spacing w:val="-4"/>
        </w:rPr>
        <w:t xml:space="preserve"> </w:t>
      </w:r>
      <w:r>
        <w:t>mint</w:t>
      </w:r>
      <w:r>
        <w:rPr>
          <w:spacing w:val="-5"/>
        </w:rPr>
        <w:t xml:space="preserve"> </w:t>
      </w:r>
      <w:r>
        <w:t>6-os.</w:t>
      </w:r>
      <w:r>
        <w:rPr>
          <w:spacing w:val="-6"/>
        </w:rPr>
        <w:t xml:space="preserve"> </w:t>
      </w:r>
      <w:r>
        <w:t>Minimális</w:t>
      </w:r>
      <w:r>
        <w:rPr>
          <w:spacing w:val="-5"/>
        </w:rPr>
        <w:t xml:space="preserve"> </w:t>
      </w:r>
      <w:r>
        <w:t>diáklétszám</w:t>
      </w:r>
      <w:r>
        <w:rPr>
          <w:spacing w:val="-5"/>
        </w:rPr>
        <w:t xml:space="preserve"> </w:t>
      </w:r>
      <w:r>
        <w:t>amellyel</w:t>
      </w:r>
      <w:r>
        <w:rPr>
          <w:spacing w:val="-6"/>
        </w:rPr>
        <w:t xml:space="preserve"> </w:t>
      </w:r>
      <w:r>
        <w:t>a képzés elindul: 3 hallgató</w:t>
      </w:r>
    </w:p>
    <w:p w14:paraId="61B7D7B3" w14:textId="77777777" w:rsidR="00D775A4" w:rsidRDefault="00D775A4" w:rsidP="00D775A4">
      <w:pPr>
        <w:pStyle w:val="BodyText"/>
        <w:spacing w:before="5"/>
      </w:pPr>
    </w:p>
    <w:p w14:paraId="64DACD2F" w14:textId="77777777" w:rsidR="00D775A4" w:rsidRDefault="00D775A4" w:rsidP="00D775A4">
      <w:pPr>
        <w:pStyle w:val="Heading1"/>
      </w:pPr>
      <w:r>
        <w:t>FELVÉTELI</w:t>
      </w:r>
      <w:r>
        <w:rPr>
          <w:spacing w:val="-4"/>
        </w:rPr>
        <w:t xml:space="preserve"> </w:t>
      </w:r>
      <w:r>
        <w:rPr>
          <w:spacing w:val="-2"/>
        </w:rPr>
        <w:t>NAPTÁR</w:t>
      </w:r>
    </w:p>
    <w:p w14:paraId="38FE7824" w14:textId="77777777" w:rsidR="00D775A4" w:rsidRDefault="00D775A4" w:rsidP="00D775A4">
      <w:pPr>
        <w:spacing w:before="22" w:line="598" w:lineRule="exact"/>
        <w:ind w:left="138" w:right="2634"/>
      </w:pPr>
      <w:r>
        <w:rPr>
          <w:b/>
        </w:rPr>
        <w:t>Kortárs</w:t>
      </w:r>
      <w:r>
        <w:rPr>
          <w:b/>
          <w:spacing w:val="-11"/>
        </w:rPr>
        <w:t xml:space="preserve"> </w:t>
      </w:r>
      <w:r>
        <w:rPr>
          <w:b/>
        </w:rPr>
        <w:t>Színház</w:t>
      </w:r>
      <w:r>
        <w:rPr>
          <w:b/>
          <w:spacing w:val="-10"/>
        </w:rPr>
        <w:t xml:space="preserve"> </w:t>
      </w:r>
      <w:r>
        <w:rPr>
          <w:b/>
        </w:rPr>
        <w:t>(Színművészet</w:t>
      </w:r>
      <w:r>
        <w:rPr>
          <w:b/>
          <w:spacing w:val="-9"/>
        </w:rPr>
        <w:t xml:space="preserve"> </w:t>
      </w:r>
      <w:r>
        <w:rPr>
          <w:b/>
        </w:rPr>
        <w:t>és</w:t>
      </w:r>
      <w:r>
        <w:rPr>
          <w:b/>
          <w:spacing w:val="-9"/>
        </w:rPr>
        <w:t xml:space="preserve"> </w:t>
      </w:r>
      <w:r>
        <w:rPr>
          <w:b/>
        </w:rPr>
        <w:t>Színháztudomány)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július július 10 – 14. a jelentkezők beiratkozása (július 14., 12 óráig)</w:t>
      </w:r>
    </w:p>
    <w:p w14:paraId="1553BE6B" w14:textId="77777777" w:rsidR="00D775A4" w:rsidRDefault="00D775A4" w:rsidP="00D775A4">
      <w:pPr>
        <w:pStyle w:val="BodyText"/>
        <w:spacing w:line="212" w:lineRule="exact"/>
        <w:ind w:left="138"/>
      </w:pPr>
      <w:r>
        <w:t>július</w:t>
      </w:r>
      <w:r>
        <w:rPr>
          <w:spacing w:val="-1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beiratkozott</w:t>
      </w:r>
      <w:r>
        <w:rPr>
          <w:spacing w:val="-3"/>
        </w:rPr>
        <w:t xml:space="preserve"> </w:t>
      </w:r>
      <w:r>
        <w:t>jelöltek</w:t>
      </w:r>
      <w:r>
        <w:rPr>
          <w:spacing w:val="-1"/>
        </w:rPr>
        <w:t xml:space="preserve"> </w:t>
      </w:r>
      <w:r>
        <w:t>listájának</w:t>
      </w:r>
      <w:r>
        <w:rPr>
          <w:spacing w:val="-1"/>
        </w:rPr>
        <w:t xml:space="preserve"> </w:t>
      </w:r>
      <w:r>
        <w:rPr>
          <w:spacing w:val="-2"/>
        </w:rPr>
        <w:t>kifüggesztése</w:t>
      </w:r>
    </w:p>
    <w:p w14:paraId="48BCD155" w14:textId="77777777" w:rsidR="00D775A4" w:rsidRDefault="00D775A4" w:rsidP="00D775A4">
      <w:pPr>
        <w:pStyle w:val="BodyText"/>
        <w:ind w:left="138" w:right="2634"/>
      </w:pPr>
      <w:r>
        <w:t>július</w:t>
      </w:r>
      <w:r>
        <w:rPr>
          <w:spacing w:val="-5"/>
        </w:rPr>
        <w:t xml:space="preserve"> </w:t>
      </w:r>
      <w:r>
        <w:t>21.</w:t>
      </w:r>
      <w:r>
        <w:rPr>
          <w:spacing w:val="-8"/>
        </w:rPr>
        <w:t xml:space="preserve"> </w:t>
      </w:r>
      <w:r>
        <w:t>FELVÉTELI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interjú: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alkotói</w:t>
      </w:r>
      <w:r>
        <w:rPr>
          <w:spacing w:val="-7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kutatási</w:t>
      </w:r>
      <w:r>
        <w:rPr>
          <w:spacing w:val="-7"/>
        </w:rPr>
        <w:t xml:space="preserve"> </w:t>
      </w:r>
      <w:r>
        <w:t>terv</w:t>
      </w:r>
      <w:r>
        <w:rPr>
          <w:spacing w:val="-8"/>
        </w:rPr>
        <w:t xml:space="preserve"> </w:t>
      </w:r>
      <w:r>
        <w:t>bemutatása július 23. EREDMÉNYEK KIFÜGGESZTÉSE</w:t>
      </w:r>
    </w:p>
    <w:p w14:paraId="0EB78824" w14:textId="77777777" w:rsidR="00D775A4" w:rsidRDefault="00D775A4" w:rsidP="00D775A4">
      <w:pPr>
        <w:pStyle w:val="BodyText"/>
        <w:ind w:left="138"/>
      </w:pPr>
      <w:r>
        <w:t>július</w:t>
      </w:r>
      <w:r>
        <w:rPr>
          <w:spacing w:val="-5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bejutott</w:t>
      </w:r>
      <w:r>
        <w:rPr>
          <w:spacing w:val="-7"/>
        </w:rPr>
        <w:t xml:space="preserve"> </w:t>
      </w:r>
      <w:r>
        <w:t>jelentkezők</w:t>
      </w:r>
      <w:r>
        <w:rPr>
          <w:spacing w:val="-7"/>
        </w:rPr>
        <w:t xml:space="preserve"> </w:t>
      </w:r>
      <w:r>
        <w:t>megerősítik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ingyenes</w:t>
      </w:r>
      <w:r>
        <w:rPr>
          <w:spacing w:val="-7"/>
        </w:rPr>
        <w:t xml:space="preserve"> </w:t>
      </w:r>
      <w:r>
        <w:t>(államilag</w:t>
      </w:r>
      <w:r>
        <w:rPr>
          <w:spacing w:val="-9"/>
        </w:rPr>
        <w:t xml:space="preserve"> </w:t>
      </w:r>
      <w:r>
        <w:t>finanszírozott)</w:t>
      </w:r>
      <w:r>
        <w:rPr>
          <w:spacing w:val="-7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fizetéses (tandíjköteles) helyeiket;</w:t>
      </w:r>
    </w:p>
    <w:p w14:paraId="31EE93E3" w14:textId="77777777" w:rsidR="00D775A4" w:rsidRDefault="00D775A4" w:rsidP="00D775A4">
      <w:pPr>
        <w:pStyle w:val="BodyText"/>
        <w:ind w:left="138"/>
      </w:pPr>
      <w:r>
        <w:lastRenderedPageBreak/>
        <w:t>július</w:t>
      </w:r>
      <w:r>
        <w:rPr>
          <w:spacing w:val="-6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felvételt</w:t>
      </w:r>
      <w:r>
        <w:rPr>
          <w:spacing w:val="-3"/>
        </w:rPr>
        <w:t xml:space="preserve"> </w:t>
      </w:r>
      <w:r>
        <w:t>nyert</w:t>
      </w:r>
      <w:r>
        <w:rPr>
          <w:spacing w:val="-3"/>
        </w:rPr>
        <w:t xml:space="preserve"> </w:t>
      </w:r>
      <w:r>
        <w:t>hallgatók</w:t>
      </w:r>
      <w:r>
        <w:rPr>
          <w:spacing w:val="-1"/>
        </w:rPr>
        <w:t xml:space="preserve"> </w:t>
      </w:r>
      <w:r>
        <w:t>VÉGLEGES</w:t>
      </w:r>
      <w:r>
        <w:rPr>
          <w:spacing w:val="-1"/>
        </w:rPr>
        <w:t xml:space="preserve"> </w:t>
      </w:r>
      <w:r>
        <w:t xml:space="preserve">listájának </w:t>
      </w:r>
      <w:r>
        <w:rPr>
          <w:spacing w:val="-2"/>
        </w:rPr>
        <w:t>kifüggesztése.</w:t>
      </w:r>
    </w:p>
    <w:p w14:paraId="28AC37E5" w14:textId="77777777" w:rsidR="00D775A4" w:rsidRDefault="00D775A4" w:rsidP="00D775A4">
      <w:pPr>
        <w:pStyle w:val="BodyText"/>
        <w:spacing w:before="42"/>
      </w:pPr>
    </w:p>
    <w:p w14:paraId="71E90A28" w14:textId="77777777" w:rsidR="00D775A4" w:rsidRDefault="00D775A4" w:rsidP="00D775A4">
      <w:pPr>
        <w:pStyle w:val="Heading1"/>
        <w:spacing w:before="1"/>
      </w:pPr>
      <w:r>
        <w:t>FELVÉTELI</w:t>
      </w:r>
      <w:r>
        <w:rPr>
          <w:spacing w:val="-4"/>
        </w:rPr>
        <w:t xml:space="preserve"> </w:t>
      </w:r>
      <w:r>
        <w:rPr>
          <w:spacing w:val="-2"/>
        </w:rPr>
        <w:t>NAPTÁR</w:t>
      </w:r>
    </w:p>
    <w:p w14:paraId="143782B1" w14:textId="77777777" w:rsidR="00D775A4" w:rsidRDefault="00D775A4" w:rsidP="00D775A4">
      <w:pPr>
        <w:spacing w:before="276"/>
        <w:ind w:left="138"/>
      </w:pPr>
      <w:r>
        <w:rPr>
          <w:b/>
        </w:rPr>
        <w:t>Kortárs</w:t>
      </w:r>
      <w:r>
        <w:rPr>
          <w:b/>
          <w:spacing w:val="-10"/>
        </w:rPr>
        <w:t xml:space="preserve"> </w:t>
      </w:r>
      <w:r>
        <w:rPr>
          <w:b/>
        </w:rPr>
        <w:t>Színház</w:t>
      </w:r>
      <w:r>
        <w:rPr>
          <w:b/>
          <w:spacing w:val="-7"/>
        </w:rPr>
        <w:t xml:space="preserve"> </w:t>
      </w:r>
      <w:r>
        <w:rPr>
          <w:b/>
        </w:rPr>
        <w:t>(Színművészet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6"/>
        </w:rPr>
        <w:t xml:space="preserve"> </w:t>
      </w:r>
      <w:r>
        <w:rPr>
          <w:b/>
        </w:rPr>
        <w:t>Színháztudomány)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2"/>
        </w:rPr>
        <w:t>szeptember</w:t>
      </w:r>
    </w:p>
    <w:p w14:paraId="309D71FB" w14:textId="77777777" w:rsidR="00D775A4" w:rsidRDefault="00D775A4" w:rsidP="00D775A4">
      <w:pPr>
        <w:pStyle w:val="BodyText"/>
        <w:spacing w:before="43"/>
      </w:pPr>
    </w:p>
    <w:p w14:paraId="232A6E12" w14:textId="77777777" w:rsidR="00D775A4" w:rsidRDefault="00D775A4" w:rsidP="00D775A4">
      <w:pPr>
        <w:pStyle w:val="BodyText"/>
        <w:ind w:left="138" w:right="2634"/>
      </w:pPr>
      <w:r>
        <w:t>szeptember</w:t>
      </w:r>
      <w:r>
        <w:rPr>
          <w:spacing w:val="-8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jelentkezők</w:t>
      </w:r>
      <w:r>
        <w:rPr>
          <w:spacing w:val="-8"/>
        </w:rPr>
        <w:t xml:space="preserve"> </w:t>
      </w:r>
      <w:r>
        <w:t>beiratkozása</w:t>
      </w:r>
      <w:r>
        <w:rPr>
          <w:spacing w:val="-7"/>
        </w:rPr>
        <w:t xml:space="preserve"> </w:t>
      </w:r>
      <w:r>
        <w:t>(szept.</w:t>
      </w:r>
      <w:r>
        <w:rPr>
          <w:spacing w:val="-6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23:59</w:t>
      </w:r>
      <w:r>
        <w:rPr>
          <w:spacing w:val="-6"/>
        </w:rPr>
        <w:t xml:space="preserve"> </w:t>
      </w:r>
      <w:r>
        <w:t>óráig) szeptember 6. A beiratkozott jelöltek listájának kifüggesztése</w:t>
      </w:r>
    </w:p>
    <w:p w14:paraId="2DCD71BF" w14:textId="77777777" w:rsidR="00D775A4" w:rsidRDefault="00D775A4" w:rsidP="00D775A4">
      <w:pPr>
        <w:pStyle w:val="BodyText"/>
        <w:ind w:left="138" w:right="1176"/>
      </w:pPr>
      <w:r>
        <w:t>szeptember</w:t>
      </w:r>
      <w:r>
        <w:rPr>
          <w:spacing w:val="-7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FELVÉTELI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interjú:</w:t>
      </w:r>
      <w:r>
        <w:rPr>
          <w:spacing w:val="-5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alkotói</w:t>
      </w:r>
      <w:r>
        <w:rPr>
          <w:spacing w:val="-5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kutatási</w:t>
      </w:r>
      <w:r>
        <w:rPr>
          <w:spacing w:val="-5"/>
        </w:rPr>
        <w:t xml:space="preserve"> </w:t>
      </w:r>
      <w:r>
        <w:t>terv</w:t>
      </w:r>
      <w:r>
        <w:rPr>
          <w:spacing w:val="-6"/>
        </w:rPr>
        <w:t xml:space="preserve"> </w:t>
      </w:r>
      <w:r>
        <w:t>bemutatása szeptember 11. EREDMÉNYEK KIFÜGGESZTÉSE</w:t>
      </w:r>
    </w:p>
    <w:p w14:paraId="3D91719F" w14:textId="77777777" w:rsidR="00D775A4" w:rsidRDefault="00D775A4" w:rsidP="00D775A4">
      <w:pPr>
        <w:pStyle w:val="BodyText"/>
        <w:ind w:left="138" w:right="285"/>
      </w:pPr>
      <w:r>
        <w:t>szeptember</w:t>
      </w:r>
      <w:r>
        <w:rPr>
          <w:spacing w:val="-7"/>
        </w:rPr>
        <w:t xml:space="preserve"> </w:t>
      </w:r>
      <w:r>
        <w:t>14.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bejutott</w:t>
      </w:r>
      <w:r>
        <w:rPr>
          <w:spacing w:val="-6"/>
        </w:rPr>
        <w:t xml:space="preserve"> </w:t>
      </w:r>
      <w:r>
        <w:t>jelentkezők</w:t>
      </w:r>
      <w:r>
        <w:rPr>
          <w:spacing w:val="-8"/>
        </w:rPr>
        <w:t xml:space="preserve"> </w:t>
      </w:r>
      <w:r>
        <w:t>megerősítik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ingyenes</w:t>
      </w:r>
      <w:r>
        <w:rPr>
          <w:spacing w:val="-4"/>
        </w:rPr>
        <w:t xml:space="preserve"> </w:t>
      </w:r>
      <w:r>
        <w:t>(államilag</w:t>
      </w:r>
      <w:r>
        <w:rPr>
          <w:spacing w:val="-10"/>
        </w:rPr>
        <w:t xml:space="preserve"> </w:t>
      </w:r>
      <w:r>
        <w:t>finanszírozott)</w:t>
      </w:r>
      <w:r>
        <w:rPr>
          <w:spacing w:val="-6"/>
        </w:rPr>
        <w:t xml:space="preserve"> </w:t>
      </w:r>
      <w:r>
        <w:t>és fizetéses (tandíjköteles) helyeiket;</w:t>
      </w:r>
    </w:p>
    <w:p w14:paraId="0FC0B44F" w14:textId="77777777" w:rsidR="00D775A4" w:rsidRDefault="00D775A4" w:rsidP="00D775A4">
      <w:pPr>
        <w:pStyle w:val="BodyText"/>
        <w:ind w:left="138"/>
      </w:pPr>
      <w:r>
        <w:t>szeptember</w:t>
      </w:r>
      <w:r>
        <w:rPr>
          <w:spacing w:val="-8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felvételt</w:t>
      </w:r>
      <w:r>
        <w:rPr>
          <w:spacing w:val="1"/>
        </w:rPr>
        <w:t xml:space="preserve"> </w:t>
      </w:r>
      <w:r>
        <w:t>nyert</w:t>
      </w:r>
      <w:r>
        <w:rPr>
          <w:spacing w:val="-3"/>
        </w:rPr>
        <w:t xml:space="preserve"> </w:t>
      </w:r>
      <w:r>
        <w:t>hallgatók</w:t>
      </w:r>
      <w:r>
        <w:rPr>
          <w:spacing w:val="-1"/>
        </w:rPr>
        <w:t xml:space="preserve"> </w:t>
      </w:r>
      <w:r>
        <w:t>VÉGLEGES listájának</w:t>
      </w:r>
      <w:r>
        <w:rPr>
          <w:spacing w:val="-1"/>
        </w:rPr>
        <w:t xml:space="preserve"> </w:t>
      </w:r>
      <w:r>
        <w:rPr>
          <w:spacing w:val="-2"/>
        </w:rPr>
        <w:t>kifüggesztése.</w:t>
      </w:r>
    </w:p>
    <w:p w14:paraId="5726D933" w14:textId="77777777" w:rsidR="00D775A4" w:rsidRDefault="00D775A4" w:rsidP="00D775A4">
      <w:pPr>
        <w:spacing w:after="0" w:line="360" w:lineRule="auto"/>
        <w:rPr>
          <w:b/>
          <w:bCs/>
          <w:sz w:val="28"/>
          <w:szCs w:val="28"/>
          <w:u w:val="single"/>
        </w:rPr>
      </w:pPr>
    </w:p>
    <w:p w14:paraId="34884E50" w14:textId="61694478" w:rsidR="00D775A4" w:rsidRDefault="00D775A4" w:rsidP="00D775A4">
      <w:pPr>
        <w:spacing w:before="1"/>
        <w:ind w:left="4" w:right="6"/>
        <w:jc w:val="center"/>
        <w:rPr>
          <w:b/>
          <w:i/>
          <w:lang w:val="hu-HU"/>
        </w:rPr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BBTE</w:t>
      </w:r>
      <w:r>
        <w:rPr>
          <w:b/>
          <w:spacing w:val="-3"/>
        </w:rPr>
        <w:t xml:space="preserve"> </w:t>
      </w:r>
      <w:r>
        <w:rPr>
          <w:b/>
        </w:rPr>
        <w:t>SZÍNHÁZ</w:t>
      </w:r>
      <w:r>
        <w:rPr>
          <w:b/>
          <w:spacing w:val="-5"/>
        </w:rPr>
        <w:t xml:space="preserve"> </w:t>
      </w:r>
      <w:r>
        <w:rPr>
          <w:b/>
        </w:rPr>
        <w:t>ÉS</w:t>
      </w:r>
      <w:r>
        <w:rPr>
          <w:b/>
          <w:spacing w:val="-5"/>
        </w:rPr>
        <w:t xml:space="preserve"> </w:t>
      </w:r>
      <w:r>
        <w:rPr>
          <w:b/>
        </w:rPr>
        <w:t>FILM</w:t>
      </w:r>
      <w:r>
        <w:rPr>
          <w:b/>
          <w:spacing w:val="-2"/>
        </w:rPr>
        <w:t xml:space="preserve"> </w:t>
      </w:r>
      <w:r>
        <w:rPr>
          <w:b/>
        </w:rPr>
        <w:t>KAR,</w:t>
      </w:r>
      <w:r>
        <w:rPr>
          <w:b/>
          <w:spacing w:val="-1"/>
        </w:rPr>
        <w:t xml:space="preserve"> </w:t>
      </w:r>
      <w:r>
        <w:rPr>
          <w:b/>
        </w:rPr>
        <w:t>MAGYAR</w:t>
      </w:r>
      <w:r>
        <w:rPr>
          <w:b/>
          <w:spacing w:val="1"/>
        </w:rPr>
        <w:t xml:space="preserve"> </w:t>
      </w:r>
      <w:r>
        <w:rPr>
          <w:b/>
        </w:rPr>
        <w:t>FILM ÉS MÉDIA</w:t>
      </w:r>
      <w:r>
        <w:rPr>
          <w:b/>
          <w:spacing w:val="-3"/>
        </w:rPr>
        <w:t xml:space="preserve"> </w:t>
      </w:r>
      <w:r>
        <w:rPr>
          <w:b/>
        </w:rPr>
        <w:t xml:space="preserve">INTÉZET </w:t>
      </w:r>
      <w:r>
        <w:rPr>
          <w:b/>
          <w:i/>
        </w:rPr>
        <w:t>felvételi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vizsgáinak</w:t>
      </w:r>
    </w:p>
    <w:p w14:paraId="7DD97B9F" w14:textId="0959F3E1" w:rsidR="00D775A4" w:rsidRPr="00D775A4" w:rsidRDefault="00D775A4" w:rsidP="00D775A4">
      <w:pPr>
        <w:pStyle w:val="Heading1"/>
        <w:ind w:left="1829" w:right="1833"/>
        <w:jc w:val="center"/>
        <w:rPr>
          <w:b/>
          <w:sz w:val="24"/>
        </w:rPr>
      </w:pPr>
      <w:r>
        <w:t>megszervezésére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lebonyolítására</w:t>
      </w:r>
      <w:r>
        <w:rPr>
          <w:spacing w:val="-15"/>
        </w:rPr>
        <w:t xml:space="preserve"> </w:t>
      </w:r>
      <w:r>
        <w:t>vonatkozó</w:t>
      </w:r>
      <w:r>
        <w:rPr>
          <w:spacing w:val="-15"/>
        </w:rPr>
        <w:t xml:space="preserve"> </w:t>
      </w:r>
      <w:r>
        <w:t>szabályok, 202</w:t>
      </w:r>
      <w:r>
        <w:t>5</w:t>
      </w:r>
      <w:r>
        <w:t>. július – szeptember,</w:t>
      </w:r>
    </w:p>
    <w:p w14:paraId="6E0B4F41" w14:textId="2CB726D8" w:rsidR="00D775A4" w:rsidRPr="000C6FBD" w:rsidRDefault="00D775A4" w:rsidP="00D775A4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0C6FBD">
        <w:rPr>
          <w:b/>
          <w:bCs/>
          <w:sz w:val="28"/>
          <w:szCs w:val="28"/>
          <w:u w:val="single"/>
        </w:rPr>
        <w:t>Rövidfilmes mesteri program (MA)</w:t>
      </w:r>
    </w:p>
    <w:p w14:paraId="42EC6248" w14:textId="77777777" w:rsidR="00D775A4" w:rsidRDefault="00D775A4" w:rsidP="00D775A4">
      <w:pPr>
        <w:spacing w:after="0" w:line="360" w:lineRule="auto"/>
      </w:pPr>
    </w:p>
    <w:p w14:paraId="01832CC4" w14:textId="77777777" w:rsidR="00D775A4" w:rsidRDefault="00D775A4" w:rsidP="00D775A4">
      <w:pPr>
        <w:spacing w:after="0" w:line="360" w:lineRule="auto"/>
      </w:pPr>
      <w:r w:rsidRPr="00AE3E41">
        <w:rPr>
          <w:b/>
          <w:bCs/>
        </w:rPr>
        <w:t>A szakirányú képzés leírása</w:t>
      </w:r>
      <w:r w:rsidRPr="00F70413">
        <w:t xml:space="preserve">: </w:t>
      </w:r>
    </w:p>
    <w:p w14:paraId="20590F0E" w14:textId="77777777" w:rsidR="00D775A4" w:rsidRDefault="00D775A4" w:rsidP="00D775A4">
      <w:pPr>
        <w:spacing w:after="0" w:line="360" w:lineRule="auto"/>
      </w:pPr>
      <w:r w:rsidRPr="00F70413">
        <w:t xml:space="preserve">A mesteri képzés elsősorban azoknak szól, akik alapképzésen (BA) diplomát szereztek film, fotó, média, filmológia, előadóművészet (rendezés), kommunikáció vagy újságírás szakon. </w:t>
      </w:r>
    </w:p>
    <w:p w14:paraId="13A35A3E" w14:textId="77777777" w:rsidR="00D775A4" w:rsidRDefault="00D775A4" w:rsidP="00D775A4">
      <w:pPr>
        <w:spacing w:after="0" w:line="360" w:lineRule="auto"/>
      </w:pPr>
      <w:r w:rsidRPr="00F70413">
        <w:t xml:space="preserve">A szak nyitott más szakterületen végzett érdeklődők számára is, amennyiben a jelentkező érdeklődik a rövidfilm- készítés iránt, és van alapfokú fotós és/vagy filmes tapasztalata. </w:t>
      </w:r>
    </w:p>
    <w:p w14:paraId="7CC9A671" w14:textId="77777777" w:rsidR="00D775A4" w:rsidRDefault="00D775A4" w:rsidP="00D775A4">
      <w:pPr>
        <w:spacing w:after="0" w:line="360" w:lineRule="auto"/>
      </w:pPr>
      <w:r w:rsidRPr="00F70413">
        <w:t xml:space="preserve">A két éves, azaz négy szemeszteres tanulmányi időszak alatt a diákok hazai és magyarországi oktatók,valamint elismert filmes szakemberek segítségével sajátíthatják el a szakmai tudást a játékfilm- készítés területén. </w:t>
      </w:r>
    </w:p>
    <w:p w14:paraId="5F034229" w14:textId="77777777" w:rsidR="00D775A4" w:rsidRDefault="00D775A4" w:rsidP="00D775A4">
      <w:pPr>
        <w:spacing w:after="0" w:line="360" w:lineRule="auto"/>
      </w:pPr>
      <w:r w:rsidRPr="00F70413">
        <w:t xml:space="preserve">A kis létszámú képzés lehetővé teszi az intenzívebb egyéni- és csoportmunkát, a csapatszellem kialakítását, a személyesebb tanár-diák kapcsolatot, amely – az egyéni konzultációkon túl – a záróvizsgára való alapos felkészülést is segíti. </w:t>
      </w:r>
    </w:p>
    <w:p w14:paraId="1B0DFFEE" w14:textId="77777777" w:rsidR="00D775A4" w:rsidRDefault="00D775A4" w:rsidP="00D775A4">
      <w:pPr>
        <w:spacing w:after="0" w:line="360" w:lineRule="auto"/>
      </w:pPr>
      <w:r w:rsidRPr="00F70413">
        <w:t xml:space="preserve">A két év végeztével a diákok saját rövidfilmes projektükkel – dokumentumfilm, animáció, vagy egyéb fikciós műfaj keretében – abszolválják a képzést. </w:t>
      </w:r>
    </w:p>
    <w:p w14:paraId="0320098F" w14:textId="77777777" w:rsidR="00D775A4" w:rsidRDefault="00D775A4" w:rsidP="00D775A4">
      <w:pPr>
        <w:spacing w:after="0" w:line="360" w:lineRule="auto"/>
      </w:pPr>
    </w:p>
    <w:p w14:paraId="7F1B59FC" w14:textId="77777777" w:rsidR="00D775A4" w:rsidRDefault="00D775A4" w:rsidP="00D775A4">
      <w:pPr>
        <w:spacing w:after="0" w:line="360" w:lineRule="auto"/>
      </w:pPr>
      <w:r w:rsidRPr="00AE3E41">
        <w:rPr>
          <w:b/>
          <w:bCs/>
        </w:rPr>
        <w:lastRenderedPageBreak/>
        <w:t>Felvételi tudnivalók</w:t>
      </w:r>
      <w:r>
        <w:t>:</w:t>
      </w:r>
    </w:p>
    <w:p w14:paraId="57580ABD" w14:textId="77777777" w:rsidR="00D775A4" w:rsidRDefault="00D775A4" w:rsidP="00D775A4">
      <w:pPr>
        <w:spacing w:after="0" w:line="360" w:lineRule="auto"/>
      </w:pPr>
      <w:r w:rsidRPr="00F70413">
        <w:t xml:space="preserve"> A felvételi során a bizottság egy magyar nyelvű </w:t>
      </w:r>
      <w:r>
        <w:t xml:space="preserve">online </w:t>
      </w:r>
      <w:r w:rsidRPr="00F70413">
        <w:t xml:space="preserve">interjú keretében méri fel a jelentkező általános ismereteit az adott szakterületen (játékfilm, dokumentumfilm, animáció). </w:t>
      </w:r>
    </w:p>
    <w:p w14:paraId="67A0DEAE" w14:textId="77777777" w:rsidR="00D775A4" w:rsidRDefault="00D775A4" w:rsidP="00D775A4">
      <w:pPr>
        <w:spacing w:after="0" w:line="360" w:lineRule="auto"/>
      </w:pPr>
      <w:r w:rsidRPr="00F70413">
        <w:t xml:space="preserve">Ugyanekkor mutatja be a felvételiző az egyéni kisjátékfilm-tervét. A projektnek tartalmaznia kell a jelentkező motivációját, a javasolt téma relevanciáját, a munkaterv vázlatát, egy rövid szinopszist az elkészítendő filmről, illetve annak célközönségét, és megvalósíthatósági lehetőségeit. </w:t>
      </w:r>
    </w:p>
    <w:p w14:paraId="218BBA3D" w14:textId="77777777" w:rsidR="00D775A4" w:rsidRDefault="00D775A4" w:rsidP="00D775A4">
      <w:pPr>
        <w:spacing w:after="0" w:line="360" w:lineRule="auto"/>
      </w:pPr>
      <w:r w:rsidRPr="00F70413">
        <w:t xml:space="preserve">A jelölt feladata az interjúhoz szükséges technikai feltételek (működő webkamera és mikrofon) megteremtése. Az interjúk rögzítésre kerülnek, amelyhez a felvételizők hozzájárulásukat adják. A rögzített felvétel kizárólag értékelési célt szolgál. </w:t>
      </w:r>
    </w:p>
    <w:p w14:paraId="087487C3" w14:textId="77777777" w:rsidR="00D775A4" w:rsidRDefault="00D775A4" w:rsidP="00D775A4">
      <w:pPr>
        <w:spacing w:after="0" w:line="360" w:lineRule="auto"/>
      </w:pPr>
    </w:p>
    <w:p w14:paraId="7988EFE5" w14:textId="77777777" w:rsidR="00D775A4" w:rsidRPr="00AA6E74" w:rsidRDefault="00D775A4" w:rsidP="00D775A4">
      <w:pPr>
        <w:spacing w:after="0" w:line="360" w:lineRule="auto"/>
        <w:rPr>
          <w:b/>
          <w:bCs/>
          <w:i/>
          <w:iCs/>
        </w:rPr>
      </w:pPr>
      <w:r w:rsidRPr="00AA6E74">
        <w:rPr>
          <w:b/>
          <w:bCs/>
          <w:i/>
          <w:iCs/>
        </w:rPr>
        <w:t xml:space="preserve">Értékelési szempontok: </w:t>
      </w:r>
    </w:p>
    <w:p w14:paraId="15681CE7" w14:textId="77777777" w:rsidR="00D775A4" w:rsidRPr="00AA6E74" w:rsidRDefault="00D775A4" w:rsidP="00D775A4">
      <w:pPr>
        <w:pStyle w:val="ListParagraph"/>
        <w:numPr>
          <w:ilvl w:val="0"/>
          <w:numId w:val="2"/>
        </w:numPr>
        <w:spacing w:after="0" w:line="360" w:lineRule="auto"/>
        <w:rPr>
          <w:i/>
          <w:iCs/>
        </w:rPr>
      </w:pPr>
      <w:r w:rsidRPr="00AA6E74">
        <w:rPr>
          <w:i/>
          <w:iCs/>
        </w:rPr>
        <w:t xml:space="preserve">A rövidfilm-projekt relevanciáját illető érvelés; </w:t>
      </w:r>
    </w:p>
    <w:p w14:paraId="5629955F" w14:textId="77777777" w:rsidR="00D775A4" w:rsidRPr="00AA6E74" w:rsidRDefault="00D775A4" w:rsidP="00D775A4">
      <w:pPr>
        <w:pStyle w:val="ListParagraph"/>
        <w:numPr>
          <w:ilvl w:val="0"/>
          <w:numId w:val="2"/>
        </w:numPr>
        <w:spacing w:after="0" w:line="360" w:lineRule="auto"/>
        <w:rPr>
          <w:i/>
          <w:iCs/>
        </w:rPr>
      </w:pPr>
      <w:r w:rsidRPr="00AA6E74">
        <w:rPr>
          <w:i/>
          <w:iCs/>
        </w:rPr>
        <w:t xml:space="preserve">A filmgyártás sajátosságainak ismerete; </w:t>
      </w:r>
    </w:p>
    <w:p w14:paraId="145433FB" w14:textId="77777777" w:rsidR="00D775A4" w:rsidRPr="00AA6E74" w:rsidRDefault="00D775A4" w:rsidP="00D775A4">
      <w:pPr>
        <w:pStyle w:val="ListParagraph"/>
        <w:numPr>
          <w:ilvl w:val="0"/>
          <w:numId w:val="2"/>
        </w:numPr>
        <w:spacing w:after="0" w:line="360" w:lineRule="auto"/>
        <w:rPr>
          <w:i/>
          <w:iCs/>
        </w:rPr>
      </w:pPr>
      <w:r w:rsidRPr="00AA6E74">
        <w:rPr>
          <w:i/>
          <w:iCs/>
        </w:rPr>
        <w:t xml:space="preserve">A szakterület-specifikus terminológia ismerete és megfelelő használata; </w:t>
      </w:r>
    </w:p>
    <w:p w14:paraId="7D5AEF2F" w14:textId="77777777" w:rsidR="00D775A4" w:rsidRDefault="00D775A4" w:rsidP="00D775A4">
      <w:pPr>
        <w:pStyle w:val="ListParagraph"/>
        <w:numPr>
          <w:ilvl w:val="0"/>
          <w:numId w:val="2"/>
        </w:numPr>
        <w:spacing w:after="0" w:line="360" w:lineRule="auto"/>
      </w:pPr>
      <w:r w:rsidRPr="00AA6E74">
        <w:rPr>
          <w:i/>
          <w:iCs/>
        </w:rPr>
        <w:t>Általános ismeretek a film és a média területén</w:t>
      </w:r>
      <w:r w:rsidRPr="00F70413">
        <w:t>.</w:t>
      </w:r>
    </w:p>
    <w:p w14:paraId="2496D776" w14:textId="77777777" w:rsidR="00D775A4" w:rsidRDefault="00D775A4" w:rsidP="00D775A4">
      <w:pPr>
        <w:spacing w:after="0" w:line="360" w:lineRule="auto"/>
      </w:pPr>
      <w:r w:rsidRPr="00AA6E74">
        <w:rPr>
          <w:b/>
          <w:bCs/>
        </w:rPr>
        <w:t>Egyenlő pontszám esetén különbözeti kritériumok</w:t>
      </w:r>
      <w:r w:rsidRPr="00AA6E74">
        <w:t xml:space="preserve">: </w:t>
      </w:r>
    </w:p>
    <w:p w14:paraId="49D4873C" w14:textId="77777777" w:rsidR="00D775A4" w:rsidRDefault="00D775A4" w:rsidP="00D775A4">
      <w:pPr>
        <w:pStyle w:val="ListParagraph"/>
        <w:numPr>
          <w:ilvl w:val="0"/>
          <w:numId w:val="1"/>
        </w:numPr>
        <w:spacing w:after="0" w:line="360" w:lineRule="auto"/>
      </w:pPr>
      <w:r w:rsidRPr="00AA6E74">
        <w:t xml:space="preserve">Az államvizsga (BA) jegye, </w:t>
      </w:r>
    </w:p>
    <w:p w14:paraId="7954D991" w14:textId="77777777" w:rsidR="00D775A4" w:rsidRDefault="00D775A4" w:rsidP="00D775A4">
      <w:pPr>
        <w:pStyle w:val="ListParagraph"/>
        <w:numPr>
          <w:ilvl w:val="0"/>
          <w:numId w:val="1"/>
        </w:numPr>
        <w:spacing w:after="0" w:line="360" w:lineRule="auto"/>
      </w:pPr>
      <w:r w:rsidRPr="00AA6E74">
        <w:t>Az érettségi vizsga összesített jegye</w:t>
      </w:r>
      <w:r>
        <w:t>.</w:t>
      </w:r>
      <w:r w:rsidRPr="00AA6E74">
        <w:t xml:space="preserve"> </w:t>
      </w:r>
    </w:p>
    <w:p w14:paraId="472B8889" w14:textId="77777777" w:rsidR="00D775A4" w:rsidRDefault="00D775A4" w:rsidP="00D775A4">
      <w:pPr>
        <w:spacing w:after="0" w:line="360" w:lineRule="auto"/>
      </w:pPr>
    </w:p>
    <w:p w14:paraId="6C21C928" w14:textId="77777777" w:rsidR="00D775A4" w:rsidRDefault="00D775A4" w:rsidP="00D775A4">
      <w:pPr>
        <w:spacing w:after="0" w:line="360" w:lineRule="auto"/>
      </w:pPr>
      <w:r w:rsidRPr="00AA6E74">
        <w:t xml:space="preserve">Az értékelés a felvételi bizottság által adott jegyek átlaga alapján történik, mely két tizedesjegy pontossággal kerül kiszámításra. </w:t>
      </w:r>
    </w:p>
    <w:p w14:paraId="672EF81E" w14:textId="77777777" w:rsidR="00D775A4" w:rsidRDefault="00D775A4" w:rsidP="00D775A4">
      <w:pPr>
        <w:spacing w:after="0" w:line="360" w:lineRule="auto"/>
      </w:pPr>
    </w:p>
    <w:p w14:paraId="0FF18904" w14:textId="77777777" w:rsidR="00D775A4" w:rsidRDefault="00D775A4" w:rsidP="00D775A4">
      <w:pPr>
        <w:spacing w:after="0" w:line="360" w:lineRule="auto"/>
      </w:pPr>
      <w:r w:rsidRPr="00AA6E74">
        <w:rPr>
          <w:b/>
          <w:bCs/>
        </w:rPr>
        <w:t>MEGJEGYZÉS: A sikeres felvételhezszükséges jegy nem lehet kisebb, mint 6 (hat)</w:t>
      </w:r>
      <w:r w:rsidRPr="00AA6E74">
        <w:t>.</w:t>
      </w:r>
    </w:p>
    <w:p w14:paraId="40222A6E" w14:textId="77777777" w:rsidR="00D775A4" w:rsidRDefault="00D775A4" w:rsidP="00D775A4">
      <w:pPr>
        <w:spacing w:after="0" w:line="360" w:lineRule="auto"/>
      </w:pPr>
    </w:p>
    <w:p w14:paraId="79C29ED7" w14:textId="77777777" w:rsidR="00D775A4" w:rsidRDefault="00D775A4" w:rsidP="00D775A4">
      <w:pPr>
        <w:spacing w:after="0" w:line="360" w:lineRule="auto"/>
      </w:pPr>
      <w:r w:rsidRPr="00735F90">
        <w:t>Felvételi naptár 202</w:t>
      </w:r>
      <w:r>
        <w:t>5</w:t>
      </w:r>
      <w:r w:rsidRPr="00735F90">
        <w:t xml:space="preserve"> július</w:t>
      </w:r>
      <w:r>
        <w:t>:</w:t>
      </w:r>
    </w:p>
    <w:p w14:paraId="3A5498FD" w14:textId="77777777" w:rsidR="00D775A4" w:rsidRDefault="00D775A4" w:rsidP="00D775A4">
      <w:pPr>
        <w:spacing w:after="0" w:line="360" w:lineRule="auto"/>
        <w:ind w:left="720"/>
      </w:pPr>
      <w:r w:rsidRPr="00735F90">
        <w:t>július</w:t>
      </w:r>
      <w:r>
        <w:t xml:space="preserve"> 10-14 – a jelentkezők online beiratkozása (a platform elérhető július 14-én 12:00 óráig)</w:t>
      </w:r>
    </w:p>
    <w:p w14:paraId="5A7DF78D" w14:textId="77777777" w:rsidR="00D775A4" w:rsidRDefault="00D775A4" w:rsidP="00D775A4">
      <w:pPr>
        <w:spacing w:after="0" w:line="360" w:lineRule="auto"/>
        <w:ind w:left="720"/>
      </w:pPr>
      <w:r w:rsidRPr="00735F90">
        <w:t>július</w:t>
      </w:r>
      <w:r>
        <w:t xml:space="preserve"> 15 – megjegyzések beküldése és rögzítése (tévedések, elírások stb.)</w:t>
      </w:r>
    </w:p>
    <w:p w14:paraId="2D8ECDAA" w14:textId="77777777" w:rsidR="00D775A4" w:rsidRDefault="00D775A4" w:rsidP="00D775A4">
      <w:pPr>
        <w:spacing w:after="0" w:line="360" w:lineRule="auto"/>
        <w:ind w:left="720"/>
      </w:pPr>
      <w:r w:rsidRPr="00735F90">
        <w:t>július</w:t>
      </w:r>
      <w:r>
        <w:t xml:space="preserve"> 21 – felvételi próba (online interjú)</w:t>
      </w:r>
    </w:p>
    <w:p w14:paraId="5A74CCBF" w14:textId="77777777" w:rsidR="00D775A4" w:rsidRDefault="00D775A4" w:rsidP="00D775A4">
      <w:pPr>
        <w:spacing w:after="0" w:line="360" w:lineRule="auto"/>
        <w:ind w:left="720"/>
      </w:pPr>
      <w:r w:rsidRPr="00735F90">
        <w:t>július</w:t>
      </w:r>
      <w:r>
        <w:t xml:space="preserve"> 22 – a felvételi próbák eredményeinek kifüggesztése</w:t>
      </w:r>
    </w:p>
    <w:p w14:paraId="4DDF9AFF" w14:textId="77777777" w:rsidR="00D775A4" w:rsidRDefault="00D775A4" w:rsidP="00D775A4">
      <w:pPr>
        <w:spacing w:after="0" w:line="360" w:lineRule="auto"/>
        <w:ind w:left="720"/>
      </w:pPr>
      <w:r w:rsidRPr="00735F90">
        <w:t>július</w:t>
      </w:r>
      <w:r>
        <w:t xml:space="preserve"> 23 – az előzetes névsorok kifüggesztése</w:t>
      </w:r>
    </w:p>
    <w:p w14:paraId="1649F9C9" w14:textId="77777777" w:rsidR="00D775A4" w:rsidRDefault="00D775A4" w:rsidP="00D775A4">
      <w:pPr>
        <w:spacing w:after="0" w:line="360" w:lineRule="auto"/>
        <w:ind w:left="720"/>
      </w:pPr>
      <w:r w:rsidRPr="00735F90">
        <w:lastRenderedPageBreak/>
        <w:t>július</w:t>
      </w:r>
      <w:r>
        <w:t xml:space="preserve"> 24 – a helyek visszaigazolása</w:t>
      </w:r>
    </w:p>
    <w:p w14:paraId="2F0062FF" w14:textId="77777777" w:rsidR="00D775A4" w:rsidRDefault="00D775A4" w:rsidP="00D775A4">
      <w:pPr>
        <w:spacing w:after="0" w:line="360" w:lineRule="auto"/>
        <w:ind w:left="720"/>
      </w:pPr>
      <w:r w:rsidRPr="00735F90">
        <w:t>július</w:t>
      </w:r>
      <w:r>
        <w:t xml:space="preserve"> 25 – a betöltetlen helyek újraosztása, I. forduló</w:t>
      </w:r>
    </w:p>
    <w:p w14:paraId="3CE29559" w14:textId="77777777" w:rsidR="00D775A4" w:rsidRDefault="00D775A4" w:rsidP="00D775A4">
      <w:pPr>
        <w:spacing w:after="0" w:line="360" w:lineRule="auto"/>
        <w:ind w:left="720"/>
      </w:pPr>
      <w:r w:rsidRPr="00735F90">
        <w:t>július</w:t>
      </w:r>
      <w:r>
        <w:t xml:space="preserve"> 26 – a helyek visszaigazolása az újraosztás után, I. forduló</w:t>
      </w:r>
    </w:p>
    <w:p w14:paraId="5B884076" w14:textId="77777777" w:rsidR="00D775A4" w:rsidRDefault="00D775A4" w:rsidP="00D775A4">
      <w:pPr>
        <w:spacing w:after="0" w:line="360" w:lineRule="auto"/>
        <w:ind w:left="720"/>
      </w:pPr>
      <w:r w:rsidRPr="00735F90">
        <w:t>július</w:t>
      </w:r>
      <w:r>
        <w:t xml:space="preserve"> 27 – a betöltetlen helyek újraosztása, II. forduló</w:t>
      </w:r>
    </w:p>
    <w:p w14:paraId="151DD380" w14:textId="77777777" w:rsidR="00D775A4" w:rsidRDefault="00D775A4" w:rsidP="00D775A4">
      <w:pPr>
        <w:spacing w:after="0" w:line="360" w:lineRule="auto"/>
        <w:ind w:left="720"/>
      </w:pPr>
      <w:r w:rsidRPr="00735F90">
        <w:t>július</w:t>
      </w:r>
      <w:r>
        <w:t xml:space="preserve"> 28 – a helyek visszaigazolása az újraosztás után, II. forduló</w:t>
      </w:r>
    </w:p>
    <w:p w14:paraId="344786CE" w14:textId="77777777" w:rsidR="00D775A4" w:rsidRDefault="00D775A4" w:rsidP="00D775A4">
      <w:pPr>
        <w:spacing w:after="0" w:line="360" w:lineRule="auto"/>
        <w:ind w:left="720"/>
      </w:pPr>
      <w:r w:rsidRPr="00735F90">
        <w:t>július</w:t>
      </w:r>
      <w:r>
        <w:t xml:space="preserve"> 29 – a végleges eredmények kifüggesztése</w:t>
      </w:r>
    </w:p>
    <w:p w14:paraId="370B543E" w14:textId="77777777" w:rsidR="00D775A4" w:rsidRDefault="00D775A4" w:rsidP="00D775A4">
      <w:pPr>
        <w:spacing w:after="0" w:line="360" w:lineRule="auto"/>
      </w:pPr>
    </w:p>
    <w:p w14:paraId="48ABAC55" w14:textId="77777777" w:rsidR="00D775A4" w:rsidRDefault="00D775A4" w:rsidP="00D775A4">
      <w:pPr>
        <w:spacing w:after="0" w:line="360" w:lineRule="auto"/>
      </w:pPr>
      <w:r w:rsidRPr="00735F90">
        <w:t>Felvételi naptár 202</w:t>
      </w:r>
      <w:r>
        <w:t>5</w:t>
      </w:r>
      <w:r w:rsidRPr="00735F90">
        <w:t xml:space="preserve"> </w:t>
      </w:r>
      <w:r>
        <w:t>szeptember:</w:t>
      </w:r>
    </w:p>
    <w:p w14:paraId="7CFF2299" w14:textId="77777777" w:rsidR="00D775A4" w:rsidRDefault="00D775A4" w:rsidP="00D775A4">
      <w:pPr>
        <w:spacing w:after="0" w:line="360" w:lineRule="auto"/>
      </w:pPr>
      <w:r>
        <w:t>szeptember 5 – a jelentkezők online beiratkozása (a platform elérhető 23:59 óráig)</w:t>
      </w:r>
    </w:p>
    <w:p w14:paraId="62DF5319" w14:textId="77777777" w:rsidR="00D775A4" w:rsidRDefault="00D775A4" w:rsidP="00D775A4">
      <w:pPr>
        <w:spacing w:after="0" w:line="360" w:lineRule="auto"/>
      </w:pPr>
      <w:r>
        <w:t>szeptember 6 – megjegyzések beküldése és rögzítése (tévedések, elírások stb.)</w:t>
      </w:r>
    </w:p>
    <w:p w14:paraId="2C83C851" w14:textId="77777777" w:rsidR="00D775A4" w:rsidRDefault="00D775A4" w:rsidP="00D775A4">
      <w:pPr>
        <w:spacing w:after="0" w:line="360" w:lineRule="auto"/>
      </w:pPr>
      <w:r>
        <w:t>szeptember 10 – felvételi próba (online interjú)</w:t>
      </w:r>
    </w:p>
    <w:p w14:paraId="56A883EC" w14:textId="77777777" w:rsidR="00D775A4" w:rsidRDefault="00D775A4" w:rsidP="00D775A4">
      <w:pPr>
        <w:spacing w:after="0" w:line="360" w:lineRule="auto"/>
      </w:pPr>
      <w:r>
        <w:t>szeptember 11 – a felvételi próbák eredményeinek kifüggesztése</w:t>
      </w:r>
    </w:p>
    <w:p w14:paraId="19D9CCED" w14:textId="77777777" w:rsidR="00D775A4" w:rsidRDefault="00D775A4" w:rsidP="00D775A4">
      <w:pPr>
        <w:spacing w:after="0" w:line="360" w:lineRule="auto"/>
      </w:pPr>
      <w:r>
        <w:t>szeptember 12 – az előzetes névsorok kifüggesztése</w:t>
      </w:r>
    </w:p>
    <w:p w14:paraId="539771EB" w14:textId="77777777" w:rsidR="00D775A4" w:rsidRDefault="00D775A4" w:rsidP="00D775A4">
      <w:pPr>
        <w:spacing w:after="0" w:line="360" w:lineRule="auto"/>
      </w:pPr>
      <w:r>
        <w:t>szeptember 13 – a helyek visszaigazolása</w:t>
      </w:r>
    </w:p>
    <w:p w14:paraId="73FA2BB2" w14:textId="77777777" w:rsidR="00D775A4" w:rsidRDefault="00D775A4" w:rsidP="00D775A4">
      <w:pPr>
        <w:spacing w:after="0" w:line="360" w:lineRule="auto"/>
      </w:pPr>
      <w:r>
        <w:t>szeptember 14 – a betöltetlen helyek újraosztása</w:t>
      </w:r>
    </w:p>
    <w:p w14:paraId="5F6B3802" w14:textId="77777777" w:rsidR="00D775A4" w:rsidRDefault="00D775A4" w:rsidP="00D775A4">
      <w:pPr>
        <w:spacing w:after="0" w:line="360" w:lineRule="auto"/>
      </w:pPr>
      <w:r>
        <w:t>szeptember 15 – a helyek visszaigazolása az újraosztás után</w:t>
      </w:r>
    </w:p>
    <w:p w14:paraId="2F5097BE" w14:textId="77777777" w:rsidR="00D775A4" w:rsidRDefault="00D775A4" w:rsidP="00D775A4">
      <w:pPr>
        <w:spacing w:after="0" w:line="360" w:lineRule="auto"/>
      </w:pPr>
      <w:r>
        <w:t>szeptember 15 – a végleges eredmények kifüggesztése</w:t>
      </w:r>
    </w:p>
    <w:p w14:paraId="41DA26E5" w14:textId="77777777" w:rsidR="00D775A4" w:rsidRDefault="00D775A4" w:rsidP="00D775A4"/>
    <w:p w14:paraId="6FF6D391" w14:textId="77777777" w:rsidR="00D67714" w:rsidRDefault="00D67714"/>
    <w:sectPr w:rsidR="00D6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4534C"/>
    <w:multiLevelType w:val="hybridMultilevel"/>
    <w:tmpl w:val="B7BC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539"/>
    <w:multiLevelType w:val="hybridMultilevel"/>
    <w:tmpl w:val="0744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F4643"/>
    <w:multiLevelType w:val="hybridMultilevel"/>
    <w:tmpl w:val="5E16EA08"/>
    <w:lvl w:ilvl="0" w:tplc="F5C08082">
      <w:numFmt w:val="bullet"/>
      <w:lvlText w:val=""/>
      <w:lvlJc w:val="left"/>
      <w:pPr>
        <w:ind w:left="78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09CFACA">
      <w:numFmt w:val="bullet"/>
      <w:lvlText w:val="•"/>
      <w:lvlJc w:val="left"/>
      <w:pPr>
        <w:ind w:left="1694" w:hanging="358"/>
      </w:pPr>
      <w:rPr>
        <w:lang w:val="hu-HU" w:eastAsia="en-US" w:bidi="ar-SA"/>
      </w:rPr>
    </w:lvl>
    <w:lvl w:ilvl="2" w:tplc="D4265AA0">
      <w:numFmt w:val="bullet"/>
      <w:lvlText w:val="•"/>
      <w:lvlJc w:val="left"/>
      <w:pPr>
        <w:ind w:left="2609" w:hanging="358"/>
      </w:pPr>
      <w:rPr>
        <w:lang w:val="hu-HU" w:eastAsia="en-US" w:bidi="ar-SA"/>
      </w:rPr>
    </w:lvl>
    <w:lvl w:ilvl="3" w:tplc="136A355C">
      <w:numFmt w:val="bullet"/>
      <w:lvlText w:val="•"/>
      <w:lvlJc w:val="left"/>
      <w:pPr>
        <w:ind w:left="3524" w:hanging="358"/>
      </w:pPr>
      <w:rPr>
        <w:lang w:val="hu-HU" w:eastAsia="en-US" w:bidi="ar-SA"/>
      </w:rPr>
    </w:lvl>
    <w:lvl w:ilvl="4" w:tplc="99AC0566">
      <w:numFmt w:val="bullet"/>
      <w:lvlText w:val="•"/>
      <w:lvlJc w:val="left"/>
      <w:pPr>
        <w:ind w:left="4438" w:hanging="358"/>
      </w:pPr>
      <w:rPr>
        <w:lang w:val="hu-HU" w:eastAsia="en-US" w:bidi="ar-SA"/>
      </w:rPr>
    </w:lvl>
    <w:lvl w:ilvl="5" w:tplc="53FEB044">
      <w:numFmt w:val="bullet"/>
      <w:lvlText w:val="•"/>
      <w:lvlJc w:val="left"/>
      <w:pPr>
        <w:ind w:left="5353" w:hanging="358"/>
      </w:pPr>
      <w:rPr>
        <w:lang w:val="hu-HU" w:eastAsia="en-US" w:bidi="ar-SA"/>
      </w:rPr>
    </w:lvl>
    <w:lvl w:ilvl="6" w:tplc="91D4DA36">
      <w:numFmt w:val="bullet"/>
      <w:lvlText w:val="•"/>
      <w:lvlJc w:val="left"/>
      <w:pPr>
        <w:ind w:left="6268" w:hanging="358"/>
      </w:pPr>
      <w:rPr>
        <w:lang w:val="hu-HU" w:eastAsia="en-US" w:bidi="ar-SA"/>
      </w:rPr>
    </w:lvl>
    <w:lvl w:ilvl="7" w:tplc="D36EE10C">
      <w:numFmt w:val="bullet"/>
      <w:lvlText w:val="•"/>
      <w:lvlJc w:val="left"/>
      <w:pPr>
        <w:ind w:left="7183" w:hanging="358"/>
      </w:pPr>
      <w:rPr>
        <w:lang w:val="hu-HU" w:eastAsia="en-US" w:bidi="ar-SA"/>
      </w:rPr>
    </w:lvl>
    <w:lvl w:ilvl="8" w:tplc="46CEB452">
      <w:numFmt w:val="bullet"/>
      <w:lvlText w:val="•"/>
      <w:lvlJc w:val="left"/>
      <w:pPr>
        <w:ind w:left="8097" w:hanging="358"/>
      </w:pPr>
      <w:rPr>
        <w:lang w:val="hu-HU" w:eastAsia="en-US" w:bidi="ar-SA"/>
      </w:rPr>
    </w:lvl>
  </w:abstractNum>
  <w:num w:numId="1" w16cid:durableId="1057513626">
    <w:abstractNumId w:val="1"/>
  </w:num>
  <w:num w:numId="2" w16cid:durableId="2058044461">
    <w:abstractNumId w:val="0"/>
  </w:num>
  <w:num w:numId="3" w16cid:durableId="6897261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A4"/>
    <w:rsid w:val="000120CC"/>
    <w:rsid w:val="002E7A76"/>
    <w:rsid w:val="00306BD8"/>
    <w:rsid w:val="00372422"/>
    <w:rsid w:val="003C756C"/>
    <w:rsid w:val="00757FB6"/>
    <w:rsid w:val="007A7348"/>
    <w:rsid w:val="0081464D"/>
    <w:rsid w:val="00940D32"/>
    <w:rsid w:val="00CB0944"/>
    <w:rsid w:val="00D67714"/>
    <w:rsid w:val="00D775A4"/>
    <w:rsid w:val="00E536EA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8D78"/>
  <w15:chartTrackingRefBased/>
  <w15:docId w15:val="{74D104E4-13A0-4ECF-AC92-5221FE7E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A4"/>
    <w:pPr>
      <w:spacing w:line="259" w:lineRule="auto"/>
      <w:jc w:val="both"/>
    </w:pPr>
    <w:rPr>
      <w:rFonts w:ascii="Times New Roman" w:hAnsi="Times New Roman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B6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5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5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5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5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5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5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B6"/>
    <w:rPr>
      <w:rFonts w:ascii="Times New Roman" w:eastAsiaTheme="majorEastAsia" w:hAnsi="Times New Roman" w:cstheme="majorBidi"/>
      <w:color w:val="000000" w:themeColor="text1"/>
      <w:kern w:val="0"/>
      <w:sz w:val="28"/>
      <w:szCs w:val="40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C756C"/>
    <w:pPr>
      <w:spacing w:after="80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56C"/>
    <w:rPr>
      <w:rFonts w:ascii="Times New Roman" w:eastAsiaTheme="majorEastAsia" w:hAnsi="Times New Roman" w:cstheme="majorBidi"/>
      <w:spacing w:val="-10"/>
      <w:kern w:val="28"/>
      <w:sz w:val="36"/>
      <w:szCs w:val="5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C756C"/>
    <w:rPr>
      <w:rFonts w:ascii="Times New Roman" w:eastAsiaTheme="majorEastAsia" w:hAnsi="Times New Roman" w:cstheme="majorBidi"/>
      <w:color w:val="0F4761" w:themeColor="accent1" w:themeShade="BF"/>
      <w:kern w:val="0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5A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5A4"/>
    <w:rPr>
      <w:rFonts w:eastAsiaTheme="majorEastAsia" w:cstheme="majorBidi"/>
      <w:i/>
      <w:iCs/>
      <w:color w:val="0F4761" w:themeColor="accent1" w:themeShade="BF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5A4"/>
    <w:rPr>
      <w:rFonts w:eastAsiaTheme="majorEastAsia" w:cstheme="majorBidi"/>
      <w:color w:val="0F4761" w:themeColor="accent1" w:themeShade="BF"/>
      <w:kern w:val="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5A4"/>
    <w:rPr>
      <w:rFonts w:eastAsiaTheme="majorEastAsia" w:cstheme="majorBidi"/>
      <w:i/>
      <w:iCs/>
      <w:color w:val="595959" w:themeColor="text1" w:themeTint="A6"/>
      <w:kern w:val="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5A4"/>
    <w:rPr>
      <w:rFonts w:eastAsiaTheme="majorEastAsia" w:cstheme="majorBidi"/>
      <w:color w:val="595959" w:themeColor="text1" w:themeTint="A6"/>
      <w:kern w:val="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5A4"/>
    <w:rPr>
      <w:rFonts w:eastAsiaTheme="majorEastAsia" w:cstheme="majorBidi"/>
      <w:i/>
      <w:iCs/>
      <w:color w:val="272727" w:themeColor="text1" w:themeTint="D8"/>
      <w:kern w:val="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5A4"/>
    <w:rPr>
      <w:rFonts w:eastAsiaTheme="majorEastAsia" w:cstheme="majorBidi"/>
      <w:color w:val="272727" w:themeColor="text1" w:themeTint="D8"/>
      <w:kern w:val="0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5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5A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7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5A4"/>
    <w:rPr>
      <w:rFonts w:ascii="Times New Roman" w:hAnsi="Times New Roman"/>
      <w:i/>
      <w:iCs/>
      <w:color w:val="404040" w:themeColor="text1" w:themeTint="BF"/>
      <w:kern w:val="0"/>
      <w:lang w:val="en-GB"/>
      <w14:ligatures w14:val="none"/>
    </w:rPr>
  </w:style>
  <w:style w:type="paragraph" w:styleId="ListParagraph">
    <w:name w:val="List Paragraph"/>
    <w:basedOn w:val="Normal"/>
    <w:uiPriority w:val="1"/>
    <w:qFormat/>
    <w:rsid w:val="00D77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5A4"/>
    <w:rPr>
      <w:rFonts w:ascii="Times New Roman" w:hAnsi="Times New Roman"/>
      <w:i/>
      <w:iCs/>
      <w:color w:val="0F4761" w:themeColor="accent1" w:themeShade="BF"/>
      <w:kern w:val="0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775A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775A4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Cs w:val="24"/>
      <w:lang w:val="hu-H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775A4"/>
    <w:rPr>
      <w:rFonts w:ascii="Times New Roman" w:eastAsia="Times New Roman" w:hAnsi="Times New Roman" w:cs="Times New Roman"/>
      <w:kern w:val="0"/>
      <w:lang w:val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Balog</dc:creator>
  <cp:keywords/>
  <dc:description/>
  <cp:lastModifiedBy>Alexandra Balog</cp:lastModifiedBy>
  <cp:revision>1</cp:revision>
  <dcterms:created xsi:type="dcterms:W3CDTF">2025-05-29T09:57:00Z</dcterms:created>
  <dcterms:modified xsi:type="dcterms:W3CDTF">2025-05-29T09:59:00Z</dcterms:modified>
</cp:coreProperties>
</file>